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4" w:rsidRPr="00CE7A61" w:rsidRDefault="00560FF4" w:rsidP="00CE7A61">
      <w:pPr>
        <w:pStyle w:val="2"/>
        <w:shd w:val="clear" w:color="auto" w:fill="FFFFFF"/>
        <w:spacing w:before="375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7A61">
        <w:rPr>
          <w:rFonts w:ascii="Times New Roman" w:hAnsi="Times New Roman" w:cs="Times New Roman"/>
          <w:color w:val="auto"/>
          <w:sz w:val="28"/>
          <w:szCs w:val="28"/>
        </w:rPr>
        <w:t>Изготовление коврика своими руками</w:t>
      </w:r>
    </w:p>
    <w:p w:rsidR="00560FF4" w:rsidRPr="00CE7A61" w:rsidRDefault="00560FF4" w:rsidP="0016267A">
      <w:pPr>
        <w:pStyle w:val="ab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CE7A61">
        <w:rPr>
          <w:sz w:val="28"/>
          <w:szCs w:val="28"/>
        </w:rPr>
        <w:t>Какие материалы можно использовать:</w:t>
      </w:r>
    </w:p>
    <w:p w:rsidR="00560FF4" w:rsidRPr="00CE7A61" w:rsidRDefault="00560FF4" w:rsidP="00560FF4">
      <w:pPr>
        <w:numPr>
          <w:ilvl w:val="0"/>
          <w:numId w:val="4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Камушки – их можно наклеить на любую основу, предоставляя себе полный полет фантазии. Можно использовать речную или морскую гальку, без острых краев, и они были разные по размеру.</w:t>
      </w:r>
    </w:p>
    <w:p w:rsidR="00560FF4" w:rsidRPr="00CE7A61" w:rsidRDefault="00560FF4" w:rsidP="00560FF4">
      <w:pPr>
        <w:numPr>
          <w:ilvl w:val="0"/>
          <w:numId w:val="4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Природные материалы – все, что имеет гладкую и округлую форму можно смело использовать в создании. Это могут быть каштаны или желуди, фасоль, горох и комбинация всех их видов.</w:t>
      </w:r>
    </w:p>
    <w:p w:rsidR="00560FF4" w:rsidRPr="00CE7A61" w:rsidRDefault="00560FF4" w:rsidP="00560FF4">
      <w:pPr>
        <w:numPr>
          <w:ilvl w:val="0"/>
          <w:numId w:val="4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Пуговицы – подбор разных по размеру и фактуре пуговичек отлично впишется в изготовление коврика. Тем более по такому изделию можно не только ходить, но и развивать мелкую моторику. А если подойти с выдумкой – то сделать целую карту сокровищ или звездное небо.</w:t>
      </w:r>
    </w:p>
    <w:p w:rsidR="00560FF4" w:rsidRPr="00CE7A61" w:rsidRDefault="00560FF4" w:rsidP="00560FF4">
      <w:pPr>
        <w:numPr>
          <w:ilvl w:val="0"/>
          <w:numId w:val="4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Текстиль – подойдет для самых маленьких. Коврик можно делать из разных по фактуре материалов, добавлять пуговички и помпоны. Подходит для развития мелкой моторики.</w:t>
      </w:r>
    </w:p>
    <w:p w:rsidR="00A81986" w:rsidRPr="00CE7A61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A81986" w:rsidRPr="00CE7A61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547A65" w:rsidRPr="00CE7A61" w:rsidRDefault="00547A65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9B0052" w:rsidRDefault="009B0052" w:rsidP="009B005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7200" cy="577215"/>
            <wp:effectExtent l="1905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52" w:rsidRDefault="009B0052" w:rsidP="009B0052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 детский сад </w:t>
      </w:r>
    </w:p>
    <w:p w:rsidR="00E56635" w:rsidRPr="009B0052" w:rsidRDefault="009B0052" w:rsidP="009B0052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№65 города Тюмени</w:t>
      </w:r>
    </w:p>
    <w:p w:rsidR="00A81986" w:rsidRPr="00CE7A61" w:rsidRDefault="00A81986" w:rsidP="009B005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CE7A6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Памятка для воспитателей</w:t>
      </w:r>
    </w:p>
    <w:p w:rsidR="00A81986" w:rsidRPr="00CE7A61" w:rsidRDefault="00A81986" w:rsidP="00CE7A6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CE7A6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Использование массажных ковриков и дорожек в физкультурно-оздоровительной работе с детьми дошкольного возраста</w:t>
      </w:r>
    </w:p>
    <w:p w:rsidR="00CE7A61" w:rsidRPr="00CE7A61" w:rsidRDefault="00CE7A61" w:rsidP="00CE7A6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</w:p>
    <w:p w:rsidR="00A81986" w:rsidRPr="009B0052" w:rsidRDefault="00CE7A61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CE7A61">
        <w:rPr>
          <w:rFonts w:ascii="Times New Roman" w:eastAsia="Times New Roman" w:hAnsi="Times New Roman" w:cs="Times New Roman"/>
          <w:i/>
          <w:i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401185" cy="2484342"/>
            <wp:effectExtent l="19050" t="0" r="0" b="0"/>
            <wp:docPr id="3" name="Рисунок 1" descr="E:\на сайт дс октябрь 2018\20181012_18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с октябрь 2018\20181012_185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8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52" w:rsidRDefault="00A81986" w:rsidP="009B005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Памятку составила воспитатель </w:t>
      </w:r>
      <w:proofErr w:type="spellStart"/>
      <w:r w:rsidRPr="00CE7A61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</w:t>
      </w:r>
      <w:proofErr w:type="spellEnd"/>
      <w:r w:rsidRPr="00CE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B0052" w:rsidRPr="00CE7A61" w:rsidRDefault="00C71D0B" w:rsidP="009B0052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Ноябрь, </w:t>
      </w:r>
      <w:r w:rsidR="009B00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763E8D" w:rsidRPr="00CE7A61" w:rsidRDefault="00763E8D" w:rsidP="009B0052">
      <w:pPr>
        <w:pStyle w:val="3"/>
        <w:shd w:val="clear" w:color="auto" w:fill="FFFFFF"/>
        <w:spacing w:before="375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7A6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Польза массажных ковриков</w:t>
      </w:r>
    </w:p>
    <w:p w:rsidR="00763E8D" w:rsidRPr="00CE7A61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Помогает формировать опорно-двигательный аппарат и формирует правильный свод ножек.</w:t>
      </w:r>
    </w:p>
    <w:p w:rsidR="00763E8D" w:rsidRPr="00CE7A61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Улучшает кровообращение ступней.</w:t>
      </w:r>
    </w:p>
    <w:p w:rsidR="00763E8D" w:rsidRPr="00CE7A61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Воздействует на биологически активные и рефлексогенные точки и зоны.</w:t>
      </w:r>
    </w:p>
    <w:p w:rsidR="00763E8D" w:rsidRPr="00CE7A61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Способствует укреплению вестибулярного аппарата.</w:t>
      </w:r>
    </w:p>
    <w:p w:rsidR="00763E8D" w:rsidRPr="00CE7A61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Помогает психомоторным функциям, в том числе и ускоряет речевое развитие. Нервные окончания на стопах связываются с участками головного мозга, за счет чего достигается стимуляция.</w:t>
      </w:r>
    </w:p>
    <w:p w:rsidR="00560FF4" w:rsidRDefault="00763E8D" w:rsidP="00763E8D">
      <w:pPr>
        <w:numPr>
          <w:ilvl w:val="0"/>
          <w:numId w:val="5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Отлично расслабляет и помогает снять напряжение в мышцах.</w:t>
      </w:r>
    </w:p>
    <w:p w:rsidR="00066144" w:rsidRDefault="00066144" w:rsidP="00066144">
      <w:pPr>
        <w:shd w:val="clear" w:color="auto" w:fill="FFFFFF"/>
        <w:spacing w:before="165" w:after="165" w:line="240" w:lineRule="auto"/>
        <w:rPr>
          <w:rFonts w:ascii="Times New Roman" w:hAnsi="Times New Roman" w:cs="Times New Roman"/>
          <w:sz w:val="28"/>
          <w:szCs w:val="28"/>
        </w:rPr>
      </w:pPr>
    </w:p>
    <w:p w:rsidR="00066144" w:rsidRPr="00CE7A61" w:rsidRDefault="00066144" w:rsidP="00066144">
      <w:pPr>
        <w:shd w:val="clear" w:color="auto" w:fill="FFFFFF"/>
        <w:spacing w:before="165" w:after="165" w:line="240" w:lineRule="auto"/>
        <w:rPr>
          <w:rFonts w:ascii="Times New Roman" w:hAnsi="Times New Roman" w:cs="Times New Roman"/>
          <w:sz w:val="28"/>
          <w:szCs w:val="28"/>
        </w:rPr>
      </w:pPr>
    </w:p>
    <w:p w:rsidR="00763E8D" w:rsidRPr="00CE7A61" w:rsidRDefault="00066144" w:rsidP="00066144">
      <w:pPr>
        <w:shd w:val="clear" w:color="auto" w:fill="FFFFFF"/>
        <w:spacing w:before="165" w:after="16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329" cy="1361126"/>
            <wp:effectExtent l="19050" t="0" r="8021" b="0"/>
            <wp:docPr id="1" name="Рисунок 1" descr="E:\на печать октябрь\на сайт дс октябрь 2018\20181010_07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печать октябрь\на сайт дс октябрь 2018\20181010_071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29" cy="13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8D" w:rsidRPr="00CE7A61" w:rsidRDefault="00763E8D" w:rsidP="00F1552A">
      <w:pPr>
        <w:pStyle w:val="3"/>
        <w:shd w:val="clear" w:color="auto" w:fill="FFFFFF"/>
        <w:spacing w:before="375" w:after="15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763E8D" w:rsidRPr="00CE7A61" w:rsidRDefault="00763E8D" w:rsidP="00763E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52A" w:rsidRPr="00CE7A61" w:rsidRDefault="00F1552A" w:rsidP="009B0052">
      <w:pPr>
        <w:pStyle w:val="3"/>
        <w:shd w:val="clear" w:color="auto" w:fill="FFFFFF"/>
        <w:spacing w:before="375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7A6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Комплекс упражнений для профилактики плоскостопия</w:t>
      </w:r>
    </w:p>
    <w:p w:rsidR="00F1552A" w:rsidRPr="00CE7A61" w:rsidRDefault="00F1552A" w:rsidP="00763E8D">
      <w:pPr>
        <w:numPr>
          <w:ilvl w:val="0"/>
          <w:numId w:val="2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Простая ходьба на месте, следить за осанкой – спина во время выполнения должна быть прямая.</w:t>
      </w:r>
    </w:p>
    <w:p w:rsidR="00F1552A" w:rsidRPr="00CE7A61" w:rsidRDefault="00F1552A" w:rsidP="00763E8D">
      <w:pPr>
        <w:numPr>
          <w:ilvl w:val="0"/>
          <w:numId w:val="2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 xml:space="preserve">Попеременное </w:t>
      </w:r>
      <w:proofErr w:type="spellStart"/>
      <w:r w:rsidRPr="00CE7A61">
        <w:rPr>
          <w:rFonts w:ascii="Times New Roman" w:hAnsi="Times New Roman" w:cs="Times New Roman"/>
          <w:sz w:val="28"/>
          <w:szCs w:val="28"/>
        </w:rPr>
        <w:t>шагание</w:t>
      </w:r>
      <w:proofErr w:type="spellEnd"/>
      <w:r w:rsidRPr="00CE7A61">
        <w:rPr>
          <w:rFonts w:ascii="Times New Roman" w:hAnsi="Times New Roman" w:cs="Times New Roman"/>
          <w:sz w:val="28"/>
          <w:szCs w:val="28"/>
        </w:rPr>
        <w:t xml:space="preserve"> то на внутренней, то на внешней стороне стопы.</w:t>
      </w:r>
    </w:p>
    <w:p w:rsidR="00F1552A" w:rsidRPr="00CE7A61" w:rsidRDefault="00F1552A" w:rsidP="00763E8D">
      <w:pPr>
        <w:numPr>
          <w:ilvl w:val="0"/>
          <w:numId w:val="2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E7A61">
        <w:rPr>
          <w:rFonts w:ascii="Times New Roman" w:hAnsi="Times New Roman" w:cs="Times New Roman"/>
          <w:sz w:val="28"/>
          <w:szCs w:val="28"/>
        </w:rPr>
        <w:t>Пяточка-носочек</w:t>
      </w:r>
      <w:proofErr w:type="spellEnd"/>
      <w:proofErr w:type="gramEnd"/>
      <w:r w:rsidRPr="00CE7A61">
        <w:rPr>
          <w:rFonts w:ascii="Times New Roman" w:hAnsi="Times New Roman" w:cs="Times New Roman"/>
          <w:sz w:val="28"/>
          <w:szCs w:val="28"/>
        </w:rPr>
        <w:t>» — сначала ребенок стоит на цыпочках, затем перекатывается на пятку.</w:t>
      </w:r>
    </w:p>
    <w:p w:rsidR="00F1552A" w:rsidRPr="00CE7A61" w:rsidRDefault="00F1552A" w:rsidP="00763E8D">
      <w:pPr>
        <w:numPr>
          <w:ilvl w:val="0"/>
          <w:numId w:val="2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Попеременная ходьба на пятках и носках.</w:t>
      </w:r>
    </w:p>
    <w:p w:rsidR="00F1552A" w:rsidRPr="00CE7A61" w:rsidRDefault="00F1552A" w:rsidP="00763E8D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E7A61">
        <w:rPr>
          <w:sz w:val="28"/>
          <w:szCs w:val="28"/>
        </w:rPr>
        <w:t>Все упражнения повторять в течени</w:t>
      </w:r>
      <w:proofErr w:type="gramStart"/>
      <w:r w:rsidRPr="00CE7A61">
        <w:rPr>
          <w:sz w:val="28"/>
          <w:szCs w:val="28"/>
        </w:rPr>
        <w:t>и</w:t>
      </w:r>
      <w:proofErr w:type="gramEnd"/>
      <w:r w:rsidRPr="00CE7A61">
        <w:rPr>
          <w:sz w:val="28"/>
          <w:szCs w:val="28"/>
        </w:rPr>
        <w:t xml:space="preserve"> 3-5 минут.</w:t>
      </w:r>
    </w:p>
    <w:p w:rsidR="00F1552A" w:rsidRPr="00CE7A61" w:rsidRDefault="00F1552A" w:rsidP="00763E8D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E7A61">
        <w:rPr>
          <w:sz w:val="28"/>
          <w:szCs w:val="28"/>
        </w:rPr>
        <w:t>Старайтесь организовать гимнастику в игру, это поможет выдержать ребенку время занятия, и он с удовольствием их будет выполнять ежедневно.</w:t>
      </w:r>
    </w:p>
    <w:p w:rsidR="00F1552A" w:rsidRPr="00CE7A61" w:rsidRDefault="00F1552A" w:rsidP="009B0052">
      <w:pPr>
        <w:pStyle w:val="3"/>
        <w:shd w:val="clear" w:color="auto" w:fill="FFFFFF"/>
        <w:spacing w:before="375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7A61">
        <w:rPr>
          <w:rFonts w:ascii="Times New Roman" w:hAnsi="Times New Roman" w:cs="Times New Roman"/>
          <w:color w:val="auto"/>
          <w:sz w:val="28"/>
          <w:szCs w:val="28"/>
        </w:rPr>
        <w:t>Комплекс упражнений при коррекции и реабилитации</w:t>
      </w:r>
    </w:p>
    <w:p w:rsidR="00F1552A" w:rsidRPr="00CE7A61" w:rsidRDefault="00F1552A" w:rsidP="00763E8D">
      <w:pPr>
        <w:numPr>
          <w:ilvl w:val="0"/>
          <w:numId w:val="3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Стоять на коврике, то на одной, то на другой ноге. По завершению можно также попеременно попрыгать.</w:t>
      </w:r>
    </w:p>
    <w:p w:rsidR="00F1552A" w:rsidRPr="00CE7A61" w:rsidRDefault="00F1552A" w:rsidP="00763E8D">
      <w:pPr>
        <w:numPr>
          <w:ilvl w:val="0"/>
          <w:numId w:val="3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Приседания и ходьба вприсядку.</w:t>
      </w:r>
    </w:p>
    <w:p w:rsidR="00F1552A" w:rsidRPr="00CE7A61" w:rsidRDefault="00F1552A" w:rsidP="00763E8D">
      <w:pPr>
        <w:numPr>
          <w:ilvl w:val="0"/>
          <w:numId w:val="3"/>
        </w:numPr>
        <w:shd w:val="clear" w:color="auto" w:fill="FFFFFF"/>
        <w:spacing w:before="165" w:after="16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A61">
        <w:rPr>
          <w:rFonts w:ascii="Times New Roman" w:hAnsi="Times New Roman" w:cs="Times New Roman"/>
          <w:sz w:val="28"/>
          <w:szCs w:val="28"/>
        </w:rPr>
        <w:t>Бег на месте.</w:t>
      </w:r>
    </w:p>
    <w:p w:rsidR="00F1552A" w:rsidRPr="00CE7A61" w:rsidRDefault="00F1552A" w:rsidP="00763E8D">
      <w:pPr>
        <w:pStyle w:val="ab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CE7A61">
        <w:rPr>
          <w:sz w:val="28"/>
          <w:szCs w:val="28"/>
        </w:rPr>
        <w:t>Такая гимнастика интенсивно воздействует на нарушения стопы и помогает укрепить мышечный корсет. Рекомендованное время проведения – 6 минут.</w:t>
      </w:r>
    </w:p>
    <w:p w:rsidR="00A81986" w:rsidRPr="00CE7A61" w:rsidRDefault="00A81986" w:rsidP="00763E8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86" w:rsidRPr="000F73C5" w:rsidRDefault="00A81986" w:rsidP="00763E8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Pr="000F73C5" w:rsidRDefault="00A81986" w:rsidP="00763E8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Pr="000F73C5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Pr="000F73C5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Pr="000F73C5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81986" w:rsidRDefault="00A81986" w:rsidP="00A8198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sectPr w:rsidR="00A81986" w:rsidSect="00560FF4">
      <w:pgSz w:w="16838" w:h="11906" w:orient="landscape"/>
      <w:pgMar w:top="993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A8" w:rsidRDefault="00CA25A8" w:rsidP="00A81986">
      <w:pPr>
        <w:spacing w:after="0" w:line="240" w:lineRule="auto"/>
      </w:pPr>
      <w:r>
        <w:separator/>
      </w:r>
    </w:p>
  </w:endnote>
  <w:endnote w:type="continuationSeparator" w:id="0">
    <w:p w:rsidR="00CA25A8" w:rsidRDefault="00CA25A8" w:rsidP="00A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A8" w:rsidRDefault="00CA25A8" w:rsidP="00A81986">
      <w:pPr>
        <w:spacing w:after="0" w:line="240" w:lineRule="auto"/>
      </w:pPr>
      <w:r>
        <w:separator/>
      </w:r>
    </w:p>
  </w:footnote>
  <w:footnote w:type="continuationSeparator" w:id="0">
    <w:p w:rsidR="00CA25A8" w:rsidRDefault="00CA25A8" w:rsidP="00A8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3D6"/>
    <w:multiLevelType w:val="hybridMultilevel"/>
    <w:tmpl w:val="F40E5876"/>
    <w:lvl w:ilvl="0" w:tplc="806AE2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1C69"/>
    <w:multiLevelType w:val="multilevel"/>
    <w:tmpl w:val="3A6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D0F32"/>
    <w:multiLevelType w:val="multilevel"/>
    <w:tmpl w:val="222C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33110"/>
    <w:multiLevelType w:val="multilevel"/>
    <w:tmpl w:val="E49C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432ED"/>
    <w:multiLevelType w:val="multilevel"/>
    <w:tmpl w:val="C84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986"/>
    <w:rsid w:val="000652C9"/>
    <w:rsid w:val="00066144"/>
    <w:rsid w:val="000F73C5"/>
    <w:rsid w:val="001136D6"/>
    <w:rsid w:val="00146488"/>
    <w:rsid w:val="0016267A"/>
    <w:rsid w:val="00186CEC"/>
    <w:rsid w:val="002148E1"/>
    <w:rsid w:val="00547A65"/>
    <w:rsid w:val="00557205"/>
    <w:rsid w:val="00560FF4"/>
    <w:rsid w:val="006562E9"/>
    <w:rsid w:val="00763E8D"/>
    <w:rsid w:val="00794A81"/>
    <w:rsid w:val="009B0052"/>
    <w:rsid w:val="00A81986"/>
    <w:rsid w:val="00BC4F80"/>
    <w:rsid w:val="00C71D0B"/>
    <w:rsid w:val="00CA25A8"/>
    <w:rsid w:val="00CE7A61"/>
    <w:rsid w:val="00E56635"/>
    <w:rsid w:val="00E6048C"/>
    <w:rsid w:val="00F1552A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8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986"/>
  </w:style>
  <w:style w:type="paragraph" w:styleId="a8">
    <w:name w:val="footer"/>
    <w:basedOn w:val="a"/>
    <w:link w:val="a9"/>
    <w:uiPriority w:val="99"/>
    <w:semiHidden/>
    <w:unhideWhenUsed/>
    <w:rsid w:val="00A8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986"/>
  </w:style>
  <w:style w:type="paragraph" w:styleId="aa">
    <w:name w:val="List Paragraph"/>
    <w:basedOn w:val="a"/>
    <w:uiPriority w:val="34"/>
    <w:qFormat/>
    <w:rsid w:val="000F73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15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F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Ириша</cp:lastModifiedBy>
  <cp:revision>10</cp:revision>
  <cp:lastPrinted>2018-11-20T13:58:00Z</cp:lastPrinted>
  <dcterms:created xsi:type="dcterms:W3CDTF">2018-11-20T09:21:00Z</dcterms:created>
  <dcterms:modified xsi:type="dcterms:W3CDTF">2018-11-24T18:18:00Z</dcterms:modified>
</cp:coreProperties>
</file>