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975CB" w:rsidRDefault="000975C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C4A699" wp14:editId="44381C9D">
            <wp:simplePos x="0" y="0"/>
            <wp:positionH relativeFrom="page">
              <wp:posOffset>-28575</wp:posOffset>
            </wp:positionH>
            <wp:positionV relativeFrom="paragraph">
              <wp:posOffset>-1682115</wp:posOffset>
            </wp:positionV>
            <wp:extent cx="7610475" cy="11811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81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>
      <w:pPr>
        <w:rPr>
          <w:noProof/>
          <w:lang w:eastAsia="ru-RU"/>
        </w:rPr>
      </w:pPr>
    </w:p>
    <w:p w:rsidR="000975CB" w:rsidRDefault="000975CB"/>
    <w:p w:rsidR="000975CB" w:rsidRDefault="000975CB"/>
    <w:p w:rsidR="000975CB" w:rsidRPr="000975CB" w:rsidRDefault="000975CB" w:rsidP="000975CB"/>
    <w:p w:rsidR="000975CB" w:rsidRPr="000975CB" w:rsidRDefault="000975CB" w:rsidP="000975CB"/>
    <w:p w:rsidR="000975CB" w:rsidRPr="000975CB" w:rsidRDefault="000975CB" w:rsidP="000975CB"/>
    <w:p w:rsidR="000975CB" w:rsidRPr="000975CB" w:rsidRDefault="000975CB" w:rsidP="000975CB"/>
    <w:p w:rsidR="000975CB" w:rsidRPr="000975CB" w:rsidRDefault="000975CB" w:rsidP="000975CB"/>
    <w:p w:rsidR="000975CB" w:rsidRPr="000975CB" w:rsidRDefault="000975CB" w:rsidP="000975CB"/>
    <w:p w:rsidR="000975CB" w:rsidRPr="000975CB" w:rsidRDefault="000975CB" w:rsidP="000975CB"/>
    <w:p w:rsidR="000975CB" w:rsidRPr="000975CB" w:rsidRDefault="000975CB" w:rsidP="000975CB"/>
    <w:p w:rsidR="000975CB" w:rsidRDefault="000975CB" w:rsidP="000975CB"/>
    <w:p w:rsidR="00A25857" w:rsidRDefault="00A25857" w:rsidP="000975CB">
      <w:pPr>
        <w:jc w:val="center"/>
      </w:pPr>
    </w:p>
    <w:p w:rsidR="000975CB" w:rsidRDefault="000975CB" w:rsidP="000975CB">
      <w:pPr>
        <w:jc w:val="center"/>
      </w:pPr>
    </w:p>
    <w:p w:rsidR="000975CB" w:rsidRDefault="000975CB" w:rsidP="000975CB">
      <w:pPr>
        <w:jc w:val="center"/>
      </w:pPr>
    </w:p>
    <w:p w:rsidR="000975CB" w:rsidRPr="00B13055" w:rsidRDefault="000975CB" w:rsidP="00097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CB" w:rsidRPr="00315B44" w:rsidRDefault="000975CB" w:rsidP="000975CB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15B44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Самоизоляция — наша новая реальность. Реальность, которая означает то, что мы     24 часа в сутки вынуждены находиться дома, в пределах одной квартиры. Всей семьей: взрослые и дети. И в этот период важно сохранить здоровье, поддерживать друг друга и организовать свой день так, чтобы он не только не утомлял, но и прошел с пользой и с   интересом. И прежде всего для наших детей.</w:t>
      </w:r>
    </w:p>
    <w:p w:rsidR="000975CB" w:rsidRPr="00315B44" w:rsidRDefault="000975CB" w:rsidP="000975CB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15B4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В период от 3 до 7 лет ребенок интенсивно растет и развивается, движения становятся его потребностью.</w:t>
      </w:r>
      <w:r w:rsidR="00315B44" w:rsidRPr="00315B4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315B44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В этот период детям часто ставят диагноз плоскостопие. Организм ребенка находится в состоянии роста и постоянно меняется, поэтому шансы удачной корректировки строения стопы достаточно велики, удается с это с помощью ежедневных упражнений</w:t>
      </w:r>
      <w:r w:rsidRPr="00315B4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направленных на развитие силы и эластичности мышц голени, стопы, и связок аппарата. </w:t>
      </w:r>
    </w:p>
    <w:p w:rsidR="00B13055" w:rsidRPr="00B13055" w:rsidRDefault="00B13055" w:rsidP="000975CB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bookmarkStart w:id="0" w:name="_GoBack"/>
      <w:bookmarkEnd w:id="0"/>
    </w:p>
    <w:p w:rsidR="000975CB" w:rsidRPr="00517290" w:rsidRDefault="000975CB" w:rsidP="000975CB">
      <w:pPr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75CB" w:rsidRDefault="000975CB" w:rsidP="000975CB">
      <w:pPr>
        <w:ind w:firstLine="36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975C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Предлагаемые </w:t>
      </w:r>
      <w:r w:rsidRPr="000975CB">
        <w:rPr>
          <w:rFonts w:ascii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</w:rPr>
        <w:t>упражнения</w:t>
      </w:r>
      <w:r w:rsidRPr="000975CB">
        <w:rPr>
          <w:rFonts w:ascii="Times New Roman" w:hAnsi="Times New Roman" w:cs="Times New Roman"/>
          <w:b/>
          <w:i/>
          <w:color w:val="C00000"/>
          <w:sz w:val="32"/>
          <w:szCs w:val="32"/>
        </w:rPr>
        <w:t> можно использовать дома, в свободное время.</w:t>
      </w: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Комплекс №1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1. И. п. - стоя, носки и пятки вместе, спина прямая, держась за опору (спинка стула, шведская стенка, выполнить подъем на носки, 5-8 сек. и снова опуститься на стопу.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2. И. п. - сидя на стуле постараться поднять с пола мячик для настольного тенниса или иной мелкий предмет при помощи пальцев ног.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3. И. п. - сидя на стуле, широко расставив ноги, приближайте и отдаляйте от себя стопы по полу при помощи сгибания и разгибания пальцев ног, имитируя движения тела гусеницы.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4. И. п. - сидя на стуле, ноги вместе, ступни сомкнуты, следует развести колени в стороны и, оторвав пятки от пола, сомкнуть подошвы.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5. Походить 1-2 минуты на носочках, потом 30-60 сек. на пятках, на внутренней и на внешней стороне стопы.</w:t>
      </w:r>
    </w:p>
    <w:p w:rsidR="000975CB" w:rsidRPr="000975CB" w:rsidRDefault="000975CB" w:rsidP="000975CB">
      <w:p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6. Стоя, сомкнуть стопы вместе, а потом развести как можно шире носки, а потом и того же положения развести как можно шире пятки.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7. Не отрывая стоп от пола выполнить 5-10 приседаний.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Стоя на одной ноге, вторую согнуть под прямым углом в колене и выполнять вращательные движения голенью, а потом стопой. Сначала по часовой стрелке, затем    против. Выполнив по 4 оборота в каждую сторону повторить то же самое с другой ногой.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9. Ходьба гусиным шагом 30-60 секунд, затем столько же в полуприсяде.</w:t>
      </w:r>
    </w:p>
    <w:p w:rsid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10. Захватив пальцами одной стопы карандаш походить так 30-40 секунд.</w:t>
      </w:r>
    </w:p>
    <w:p w:rsidR="00B13055" w:rsidRPr="000975CB" w:rsidRDefault="00B13055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Комплекс №2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1. Ходьба по коврику с пуговицами.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2. Сидя на стуле, катаем палку ступней.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3. Ходьба по толстой веревке-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«змее»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4. Катаем пальцами ног специальный гимнастический обруч.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5. Подпрыгивание на пальчиках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(осторожно)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6. Сидя на стуле, подтягиваем к себе коврик пальцами ножек.</w:t>
      </w:r>
    </w:p>
    <w:p w:rsid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7. Захватываем пальцами ног карандаш или ручку, пытаемся что-то нарисовать в воздухе или листе бумаги.</w:t>
      </w:r>
    </w:p>
    <w:p w:rsidR="00B13055" w:rsidRPr="000975CB" w:rsidRDefault="00B13055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Комплекс №3</w:t>
      </w: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 xml:space="preserve">Упражнения </w:t>
      </w:r>
      <w:r w:rsidRPr="00B130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bdr w:val="none" w:sz="0" w:space="0" w:color="auto" w:frame="1"/>
        </w:rPr>
        <w:t>выполняются сидя на стуле</w:t>
      </w:r>
      <w:r w:rsidRPr="00B130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1. Выполняем стопами круговые движения.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2. Тянем носки на себя, затем от себя, не сгибая колени.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3. Сгибание-разгибание пальцев ног.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4. Сведение-разведение носков, при этом пятки не отрываем от пола.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5. Соединяем подошвы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(колени не согнуты)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Большим пальцем ноге </w:t>
      </w:r>
      <w:r w:rsidR="00B13055">
        <w:rPr>
          <w:rFonts w:ascii="Times New Roman" w:hAnsi="Times New Roman" w:cs="Times New Roman"/>
          <w:color w:val="000000" w:themeColor="text1"/>
          <w:sz w:val="28"/>
          <w:szCs w:val="28"/>
        </w:rPr>
        <w:t>проводим по голени другой снизу-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вверх, затем меняем ноги.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Отрываем от пола носки, пятки поочередно.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8. Захват пальчиками ног различные предметы вокруг себя.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9. Провести подошвой и внутренним краем левой ступни по правой голени, поменять ногу.</w:t>
      </w:r>
    </w:p>
    <w:p w:rsidR="000975CB" w:rsidRDefault="000975CB" w:rsidP="000975CB">
      <w:pPr>
        <w:spacing w:before="225" w:after="2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10. Катаем подошвой различные овальные предметы.</w:t>
      </w:r>
    </w:p>
    <w:p w:rsidR="00B13055" w:rsidRPr="00B13055" w:rsidRDefault="00B13055" w:rsidP="000975CB">
      <w:pPr>
        <w:spacing w:before="225" w:after="225"/>
        <w:rPr>
          <w:rFonts w:ascii="Times New Roman" w:hAnsi="Times New Roman" w:cs="Times New Roman"/>
          <w:color w:val="C00000"/>
          <w:sz w:val="28"/>
          <w:szCs w:val="28"/>
        </w:rPr>
      </w:pP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Комплекс №4</w:t>
      </w: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Упражнения</w:t>
      </w:r>
      <w:r w:rsidRPr="00B130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 выполняются во время ходьбы.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1. Ходьба на носочках.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2. Перекаты с носка на наружную часть стопы, затем обратно.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3. Упираемся на внешние части подошвы, в таком положении стоим 40 секунд.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4 Приседание, не отрывая от пола пятки.</w:t>
      </w:r>
    </w:p>
    <w:p w:rsid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5 Стоя прямо, согнуть одну ногу в колене под прямым углом, выполняем вращения голенью, самой ступней.</w:t>
      </w:r>
    </w:p>
    <w:p w:rsidR="00B13055" w:rsidRPr="000975CB" w:rsidRDefault="00B13055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Комплекс №5</w:t>
      </w: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Упражнения выполняются из и</w:t>
      </w:r>
      <w:r w:rsidRPr="00B130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. п.</w:t>
      </w:r>
      <w:r w:rsidRPr="00B130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bdr w:val="none" w:sz="0" w:space="0" w:color="auto" w:frame="1"/>
        </w:rPr>
        <w:t>- сидя на стуле</w:t>
      </w:r>
      <w:r w:rsidRPr="00B130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1. Поджимание пальцев ног- 5 раз.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2. Приподнимание ступни на себя -5 раз.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(пятки от пола не отрывать и наоборот)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3. Поочередное поднимание больших пальцев ног. -5 раз.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4. Ступни разверните внутрь, пятки прижаты к полу, поочередно поднимать каждый палец. Повторить- 5 раз.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5. И. п. - сидя на стуле, одну ногу поставить на пол, другую на мяч. Ногами попеременно, перекатывать мяч в разные стороны- 5 раз.</w:t>
      </w:r>
    </w:p>
    <w:p w:rsid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6. Обе ноги обхватывают мячик и поднимают его вверх — вниз -5 раз.</w:t>
      </w:r>
    </w:p>
    <w:p w:rsidR="00B13055" w:rsidRPr="000975CB" w:rsidRDefault="00B13055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Комплекс №6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И. П. сидя на гимнастической скамейке, стуле, полу; ноги вытянуты вперед, руки свободно лежат на ногах, спина прямая.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«Здравствуйте – до свидания»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 - совершать движения стопами от себя/ на себя.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«Поклонились»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согнуть и разогнуть пальцы ног.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«Большой палец поссорился»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двигать большими пальцами ног на себя, остальными от себя. Если не получается, можно помочь руками.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«Поссорились, помирились»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развести носки ног в стороны, свести вместе.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И. П. сидя на коврике, руки в упоре сзади.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«Ёжик»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стопа опирается на массажный мячик. Перекатывать мячик с пятки на носок и обратно, максимально нажимая на него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(8-10 раз каждой стопой)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«Подними платки»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около каждой стопы лежит по носовому платку. Захватить их пальцами ног, ноги поднять и удерживать в таком положении на счет 1-3, затем пальцы разжать, чтобы платки упали. Опустить ноги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(6-8 раз)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«Растяни ленточку»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около пальцев ног лежит ленточка. Захватить ее концы пальцами, ноги поднять и развести в стороны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(3- 4 раза)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«Нарисуй фигуру»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пальцами ног, захватывая по одному карандашу, выкладывать фигуры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(квадрат, треугольник, стрелку)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 и буквы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(А, К, Г, Л, П)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И. П. стоя.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9. Ходьба на носках с разным положением рук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(вверх, в стороны, на плечах)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10. Ходьба на пятках, руки в замке на затылке.</w:t>
      </w:r>
    </w:p>
    <w:p w:rsid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11. Ходьба на внешней стороне стопы.</w:t>
      </w:r>
    </w:p>
    <w:p w:rsidR="00B13055" w:rsidRDefault="00B13055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055" w:rsidRPr="000975CB" w:rsidRDefault="00B13055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lastRenderedPageBreak/>
        <w:t>Комплекс №7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1. Ходьба на носках, не сгибая ног, руки за головой, туловище прямо- 1-3 мин.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«Мишка косолапый»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 ходьба на внешних сторонах стоп, руки на поясе, туловище прямо- 2-5 мин.</w:t>
      </w:r>
    </w:p>
    <w:p w:rsidR="000975CB" w:rsidRP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3. Ходьба на носках по наклонной </w:t>
      </w:r>
      <w:r w:rsidRPr="00097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плоскости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(по гимнастической скамейке, приподнятой над полом на 25-30 см)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.- по 5-8 раз вверх и вниз.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4. Ходьба по положенной на пол гимнастической палке, отводя ступни наружу, руки в стороны- 10-12 раз.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5. Ходьба по гимнастической палке правым и левым боком приставными шагами - 10-12 раз.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6. Приседание на палке, держась за гимнастическую стенку - 8-12 раз.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Комплекс №8</w:t>
      </w:r>
    </w:p>
    <w:p w:rsidR="000975CB" w:rsidRPr="00B13055" w:rsidRDefault="000975CB" w:rsidP="000975CB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13055"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  <w:bdr w:val="none" w:sz="0" w:space="0" w:color="auto" w:frame="1"/>
        </w:rPr>
        <w:t>Упражнения выполняются в И</w:t>
      </w:r>
      <w:r w:rsidRPr="00B130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. п.</w:t>
      </w:r>
      <w:r w:rsidRPr="00B130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bdr w:val="none" w:sz="0" w:space="0" w:color="auto" w:frame="1"/>
        </w:rPr>
        <w:t>- лежа на спине</w:t>
      </w:r>
      <w:r w:rsidRPr="00B130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1. Поочередно и одновременно оттягивать носки стоп.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2. Согнуть ноги, упереться стопами в пол. Развести пятки и свести. После серии движений расслабление.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3. Поочередное и одновременное приподнимание пяток от опоры.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4. Ноги согнуты в коленях и разведены, стопы соприкасаются друг с другом подошвенной поверхностью. Отведение и приведение пяток с упором на пальцы стоп.</w:t>
      </w:r>
    </w:p>
    <w:p w:rsidR="000975CB" w:rsidRPr="000975CB" w:rsidRDefault="000975CB" w:rsidP="000975CB">
      <w:pPr>
        <w:spacing w:before="225" w:after="225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5. Положить согнутую в колене ногу на колено другой, полусогнутой ноги. Круговые движения стопы в одну и другую сторону. То же сменив положение ног.</w:t>
      </w:r>
    </w:p>
    <w:p w:rsidR="000975CB" w:rsidRDefault="000975CB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6. Скользящие движения стопой одной ноги по голени другой, </w:t>
      </w:r>
      <w:r w:rsidRPr="000975C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«охватывая»</w:t>
      </w:r>
      <w:r w:rsidRPr="000975CB">
        <w:rPr>
          <w:rFonts w:ascii="Times New Roman" w:hAnsi="Times New Roman" w:cs="Times New Roman"/>
          <w:color w:val="000000" w:themeColor="text1"/>
          <w:sz w:val="28"/>
          <w:szCs w:val="28"/>
        </w:rPr>
        <w:t> голень. То же другой ногой.</w:t>
      </w:r>
    </w:p>
    <w:p w:rsidR="00315B44" w:rsidRDefault="00315B44" w:rsidP="000975C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B44" w:rsidRDefault="00315B44" w:rsidP="00315B44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15B44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Игры, которые лечат</w:t>
      </w:r>
    </w:p>
    <w:p w:rsidR="00315B44" w:rsidRPr="00315B44" w:rsidRDefault="00315B44" w:rsidP="00315B44">
      <w:pPr>
        <w:ind w:firstLine="36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315B44" w:rsidRPr="00315B44" w:rsidRDefault="00315B44" w:rsidP="00315B44">
      <w:pPr>
        <w:spacing w:before="225" w:after="225"/>
        <w:rPr>
          <w:color w:val="000000" w:themeColor="text1"/>
          <w:sz w:val="28"/>
          <w:szCs w:val="28"/>
        </w:rPr>
      </w:pPr>
      <w:r w:rsidRPr="00315B44">
        <w:rPr>
          <w:color w:val="000000" w:themeColor="text1"/>
          <w:sz w:val="28"/>
          <w:szCs w:val="28"/>
          <w:u w:val="single"/>
        </w:rPr>
        <w:t>1</w:t>
      </w:r>
      <w:r w:rsidRPr="00315B44">
        <w:rPr>
          <w:i/>
          <w:color w:val="000000" w:themeColor="text1"/>
          <w:sz w:val="28"/>
          <w:szCs w:val="28"/>
          <w:u w:val="single"/>
        </w:rPr>
        <w:t>.</w:t>
      </w:r>
      <w:r w:rsidRPr="00315B44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315B44">
        <w:rPr>
          <w:i/>
          <w:color w:val="C00000"/>
          <w:sz w:val="28"/>
          <w:szCs w:val="28"/>
          <w:u w:val="single"/>
        </w:rPr>
        <w:t>«Каток»</w:t>
      </w:r>
      <w:r w:rsidRPr="00315B44">
        <w:rPr>
          <w:color w:val="C00000"/>
          <w:sz w:val="28"/>
          <w:szCs w:val="28"/>
        </w:rPr>
        <w:t xml:space="preserve"> </w:t>
      </w:r>
      <w:r w:rsidRPr="00315B44">
        <w:rPr>
          <w:color w:val="000000" w:themeColor="text1"/>
          <w:sz w:val="28"/>
          <w:szCs w:val="28"/>
        </w:rPr>
        <w:t>- ребенок катет вперед-назад мяч, валик или палку. Упражнения выполняются сначала одной, затем другой ногой.</w:t>
      </w:r>
    </w:p>
    <w:p w:rsidR="00315B44" w:rsidRPr="00315B44" w:rsidRDefault="00315B44" w:rsidP="00315B44">
      <w:pPr>
        <w:spacing w:before="225" w:after="225"/>
        <w:ind w:firstLine="360"/>
        <w:rPr>
          <w:color w:val="000000" w:themeColor="text1"/>
          <w:sz w:val="28"/>
          <w:szCs w:val="28"/>
        </w:rPr>
      </w:pPr>
      <w:r w:rsidRPr="00315B44">
        <w:rPr>
          <w:color w:val="000000" w:themeColor="text1"/>
          <w:sz w:val="28"/>
          <w:szCs w:val="28"/>
        </w:rPr>
        <w:t xml:space="preserve">2. </w:t>
      </w:r>
      <w:r w:rsidRPr="00315B44">
        <w:rPr>
          <w:i/>
          <w:color w:val="C00000"/>
          <w:sz w:val="28"/>
          <w:szCs w:val="28"/>
          <w:u w:val="single"/>
        </w:rPr>
        <w:t>«Разбойник»</w:t>
      </w:r>
      <w:r w:rsidRPr="00315B44">
        <w:rPr>
          <w:color w:val="C00000"/>
          <w:sz w:val="28"/>
          <w:szCs w:val="28"/>
        </w:rPr>
        <w:t xml:space="preserve"> </w:t>
      </w:r>
      <w:r w:rsidRPr="00315B44">
        <w:rPr>
          <w:color w:val="000000" w:themeColor="text1"/>
          <w:sz w:val="28"/>
          <w:szCs w:val="28"/>
        </w:rPr>
        <w:t>- ребенок сидит на полу с согнутыми ногами. Пятки плотно прижаты к полу и не отрываются от него в течение всего времени выполнения упражнения. Движениями пальцев ноги ребенок старается подтащить по полу полотенце (или салфетку) на которой лежит груз (камень, сначала одной. Затем другой ногой.</w:t>
      </w:r>
    </w:p>
    <w:p w:rsidR="00315B44" w:rsidRPr="00315B44" w:rsidRDefault="00315B44" w:rsidP="00315B44">
      <w:pPr>
        <w:spacing w:before="225" w:after="225"/>
        <w:ind w:firstLine="360"/>
        <w:rPr>
          <w:color w:val="000000" w:themeColor="text1"/>
          <w:sz w:val="28"/>
          <w:szCs w:val="28"/>
        </w:rPr>
      </w:pPr>
      <w:r w:rsidRPr="00315B44">
        <w:rPr>
          <w:color w:val="000000" w:themeColor="text1"/>
          <w:sz w:val="28"/>
          <w:szCs w:val="28"/>
        </w:rPr>
        <w:t xml:space="preserve">3. </w:t>
      </w:r>
      <w:r w:rsidRPr="00315B44">
        <w:rPr>
          <w:i/>
          <w:color w:val="C00000"/>
          <w:sz w:val="28"/>
          <w:szCs w:val="28"/>
          <w:u w:val="single"/>
        </w:rPr>
        <w:t>«Сборщик»</w:t>
      </w:r>
      <w:r w:rsidRPr="00315B44">
        <w:rPr>
          <w:color w:val="C00000"/>
          <w:sz w:val="28"/>
          <w:szCs w:val="28"/>
        </w:rPr>
        <w:t xml:space="preserve"> </w:t>
      </w:r>
      <w:r w:rsidRPr="00315B44">
        <w:rPr>
          <w:color w:val="000000" w:themeColor="text1"/>
          <w:sz w:val="28"/>
          <w:szCs w:val="28"/>
        </w:rPr>
        <w:t>- И. П. – тоже. Собирает пальцами одной ноги различные мелкие предметы, разложенные на полу, и складывает их в кучку, одной ногой, затем другой. Следует не допускать падания предметов при переноске.</w:t>
      </w:r>
    </w:p>
    <w:p w:rsidR="00315B44" w:rsidRPr="00315B44" w:rsidRDefault="00315B44" w:rsidP="00315B44">
      <w:pPr>
        <w:spacing w:before="225" w:after="225"/>
        <w:ind w:firstLine="360"/>
        <w:rPr>
          <w:color w:val="000000" w:themeColor="text1"/>
          <w:sz w:val="28"/>
          <w:szCs w:val="28"/>
        </w:rPr>
      </w:pPr>
      <w:r w:rsidRPr="00315B44">
        <w:rPr>
          <w:color w:val="000000" w:themeColor="text1"/>
          <w:sz w:val="28"/>
          <w:szCs w:val="28"/>
        </w:rPr>
        <w:t xml:space="preserve">4. </w:t>
      </w:r>
      <w:r w:rsidRPr="00315B44">
        <w:rPr>
          <w:i/>
          <w:color w:val="C00000"/>
          <w:sz w:val="28"/>
          <w:szCs w:val="28"/>
          <w:u w:val="single"/>
        </w:rPr>
        <w:t>«Художник»</w:t>
      </w:r>
      <w:r w:rsidRPr="00315B44">
        <w:rPr>
          <w:color w:val="C00000"/>
          <w:sz w:val="28"/>
          <w:szCs w:val="28"/>
        </w:rPr>
        <w:t xml:space="preserve"> </w:t>
      </w:r>
      <w:r w:rsidRPr="00315B44">
        <w:rPr>
          <w:color w:val="000000" w:themeColor="text1"/>
          <w:sz w:val="28"/>
          <w:szCs w:val="28"/>
        </w:rPr>
        <w:t>- И. 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315B44" w:rsidRPr="00315B44" w:rsidRDefault="00315B44" w:rsidP="00315B44">
      <w:pPr>
        <w:spacing w:before="225" w:after="225"/>
        <w:ind w:firstLine="360"/>
        <w:rPr>
          <w:color w:val="000000" w:themeColor="text1"/>
          <w:sz w:val="28"/>
          <w:szCs w:val="28"/>
        </w:rPr>
      </w:pPr>
      <w:r w:rsidRPr="00315B44">
        <w:rPr>
          <w:color w:val="000000" w:themeColor="text1"/>
          <w:sz w:val="28"/>
          <w:szCs w:val="28"/>
        </w:rPr>
        <w:t>5</w:t>
      </w:r>
      <w:r w:rsidRPr="00315B44">
        <w:rPr>
          <w:color w:val="C00000"/>
          <w:sz w:val="28"/>
          <w:szCs w:val="28"/>
        </w:rPr>
        <w:t xml:space="preserve">. </w:t>
      </w:r>
      <w:r w:rsidRPr="00315B44">
        <w:rPr>
          <w:i/>
          <w:color w:val="C00000"/>
          <w:sz w:val="28"/>
          <w:szCs w:val="28"/>
          <w:u w:val="single"/>
        </w:rPr>
        <w:t>«Носильщик»</w:t>
      </w:r>
      <w:r w:rsidRPr="00315B44">
        <w:rPr>
          <w:color w:val="C00000"/>
          <w:sz w:val="28"/>
          <w:szCs w:val="28"/>
        </w:rPr>
        <w:t xml:space="preserve"> </w:t>
      </w:r>
      <w:r w:rsidRPr="00315B44">
        <w:rPr>
          <w:color w:val="000000" w:themeColor="text1"/>
          <w:sz w:val="28"/>
          <w:szCs w:val="28"/>
        </w:rPr>
        <w:t>- поднять кубик (мешок, мячик) двумя ногами, перенести его вправо, положить на пол. Вернуть кубик И. П. Затем кубик перенести в левую сторону, вернуться в И. П.</w:t>
      </w:r>
    </w:p>
    <w:p w:rsidR="00315B44" w:rsidRPr="00315B44" w:rsidRDefault="00315B44" w:rsidP="00315B44">
      <w:pPr>
        <w:spacing w:before="225" w:after="225"/>
        <w:ind w:firstLine="360"/>
        <w:rPr>
          <w:color w:val="000000" w:themeColor="text1"/>
          <w:sz w:val="28"/>
          <w:szCs w:val="28"/>
        </w:rPr>
      </w:pPr>
      <w:r w:rsidRPr="00315B44">
        <w:rPr>
          <w:color w:val="000000" w:themeColor="text1"/>
          <w:sz w:val="28"/>
          <w:szCs w:val="28"/>
        </w:rPr>
        <w:t xml:space="preserve">6. </w:t>
      </w:r>
      <w:r w:rsidRPr="00315B44">
        <w:rPr>
          <w:i/>
          <w:color w:val="C00000"/>
          <w:sz w:val="28"/>
          <w:szCs w:val="28"/>
          <w:u w:val="single"/>
        </w:rPr>
        <w:t>«Катание мяча».</w:t>
      </w:r>
      <w:r w:rsidRPr="00315B44">
        <w:rPr>
          <w:color w:val="C00000"/>
          <w:sz w:val="28"/>
          <w:szCs w:val="28"/>
        </w:rPr>
        <w:t xml:space="preserve"> </w:t>
      </w:r>
      <w:r w:rsidRPr="00315B44">
        <w:rPr>
          <w:color w:val="000000" w:themeColor="text1"/>
          <w:sz w:val="28"/>
          <w:szCs w:val="28"/>
        </w:rPr>
        <w:t>Ребенок садится на пол или табурет, ставит ступню на теннисный мячик и катает его, то к носку, то к пятке двумя ногами попеременно.</w:t>
      </w:r>
    </w:p>
    <w:p w:rsidR="00315B44" w:rsidRPr="00315B44" w:rsidRDefault="00315B44" w:rsidP="00315B44">
      <w:pPr>
        <w:spacing w:before="225" w:after="225"/>
        <w:ind w:firstLine="360"/>
        <w:rPr>
          <w:color w:val="000000" w:themeColor="text1"/>
          <w:sz w:val="28"/>
          <w:szCs w:val="28"/>
        </w:rPr>
      </w:pPr>
      <w:r w:rsidRPr="00315B44">
        <w:rPr>
          <w:color w:val="000000" w:themeColor="text1"/>
          <w:sz w:val="28"/>
          <w:szCs w:val="28"/>
        </w:rPr>
        <w:t xml:space="preserve">7. </w:t>
      </w:r>
      <w:r w:rsidRPr="00315B44">
        <w:rPr>
          <w:i/>
          <w:color w:val="C00000"/>
          <w:sz w:val="28"/>
          <w:szCs w:val="28"/>
          <w:u w:val="single"/>
        </w:rPr>
        <w:t>«Катание чулка».</w:t>
      </w:r>
      <w:r w:rsidRPr="00315B44">
        <w:rPr>
          <w:color w:val="C00000"/>
          <w:sz w:val="28"/>
          <w:szCs w:val="28"/>
        </w:rPr>
        <w:t xml:space="preserve"> </w:t>
      </w:r>
      <w:r w:rsidRPr="00315B44">
        <w:rPr>
          <w:color w:val="000000" w:themeColor="text1"/>
          <w:sz w:val="28"/>
          <w:szCs w:val="28"/>
        </w:rPr>
        <w:t>Ребенок садится на пол или табурет, раскладывает перед собой чулок (платок). Выдвигает вперед одну ногу и, распрямив пальцы, хватает ими чулок и подбирает его часть под ступню. Снова распрямляет пальцы и подбирает новую часть чулка. Повторяет до тех пор, пока чулок не исчезнет под стопой полностью. Упражнение выполняется сначала правой, затем левой ногой, а по</w:t>
      </w:r>
      <w:r>
        <w:rPr>
          <w:color w:val="000000" w:themeColor="text1"/>
          <w:sz w:val="28"/>
          <w:szCs w:val="28"/>
        </w:rPr>
        <w:t>том обеими ногами одновременно.</w:t>
      </w:r>
    </w:p>
    <w:p w:rsidR="00315B44" w:rsidRPr="00315B44" w:rsidRDefault="00315B44" w:rsidP="00315B44">
      <w:pPr>
        <w:spacing w:before="225" w:after="225"/>
        <w:ind w:firstLine="360"/>
        <w:rPr>
          <w:color w:val="000000" w:themeColor="text1"/>
          <w:sz w:val="28"/>
          <w:szCs w:val="28"/>
        </w:rPr>
      </w:pPr>
      <w:r w:rsidRPr="00315B44">
        <w:rPr>
          <w:color w:val="000000" w:themeColor="text1"/>
          <w:sz w:val="28"/>
          <w:szCs w:val="28"/>
        </w:rPr>
        <w:t xml:space="preserve">8. </w:t>
      </w:r>
      <w:r w:rsidRPr="00315B44">
        <w:rPr>
          <w:i/>
          <w:color w:val="C00000"/>
          <w:sz w:val="28"/>
          <w:szCs w:val="28"/>
          <w:u w:val="single"/>
        </w:rPr>
        <w:t>«Игра в шарики и кольца».</w:t>
      </w:r>
      <w:r w:rsidRPr="00315B44">
        <w:rPr>
          <w:color w:val="C00000"/>
          <w:sz w:val="28"/>
          <w:szCs w:val="28"/>
        </w:rPr>
        <w:t xml:space="preserve"> </w:t>
      </w:r>
      <w:r w:rsidRPr="00315B44">
        <w:rPr>
          <w:color w:val="000000" w:themeColor="text1"/>
          <w:sz w:val="28"/>
          <w:szCs w:val="28"/>
        </w:rPr>
        <w:t xml:space="preserve">Ребенок садится на пол. Перед ним взрослый раскладывает в линию десять колец, перед каждым кольцом кладет шарик. Ребенок поочередно опускает шарики в кольца: пять - пальцами правой ноги, пять - левой. Затем вынимает их руками и кладет </w:t>
      </w:r>
      <w:r w:rsidRPr="00315B44">
        <w:rPr>
          <w:color w:val="000000" w:themeColor="text1"/>
          <w:sz w:val="28"/>
          <w:szCs w:val="28"/>
        </w:rPr>
        <w:lastRenderedPageBreak/>
        <w:t>перед кольцами, после чего поочередно опускает кольца на шарики: пять - пальцами правой ноги, пять - левой.</w:t>
      </w:r>
    </w:p>
    <w:p w:rsidR="00315B44" w:rsidRPr="00315B44" w:rsidRDefault="00315B44" w:rsidP="00315B44">
      <w:pPr>
        <w:spacing w:before="225" w:after="225"/>
        <w:ind w:firstLine="360"/>
        <w:rPr>
          <w:color w:val="000000" w:themeColor="text1"/>
          <w:sz w:val="28"/>
          <w:szCs w:val="28"/>
        </w:rPr>
      </w:pPr>
      <w:r w:rsidRPr="00315B44">
        <w:rPr>
          <w:color w:val="000000" w:themeColor="text1"/>
          <w:sz w:val="28"/>
          <w:szCs w:val="28"/>
        </w:rPr>
        <w:t xml:space="preserve">9. </w:t>
      </w:r>
      <w:r w:rsidRPr="00315B44">
        <w:rPr>
          <w:i/>
          <w:color w:val="C00000"/>
          <w:sz w:val="28"/>
          <w:szCs w:val="28"/>
          <w:u w:val="single"/>
        </w:rPr>
        <w:t>«Игра в мяч ногами»</w:t>
      </w:r>
      <w:r w:rsidRPr="00315B44">
        <w:rPr>
          <w:i/>
          <w:color w:val="000000" w:themeColor="text1"/>
          <w:sz w:val="28"/>
          <w:szCs w:val="28"/>
          <w:u w:val="single"/>
        </w:rPr>
        <w:t>.</w:t>
      </w:r>
      <w:r w:rsidRPr="00315B44">
        <w:rPr>
          <w:color w:val="000000" w:themeColor="text1"/>
          <w:sz w:val="28"/>
          <w:szCs w:val="28"/>
        </w:rPr>
        <w:t xml:space="preserve"> 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 Если у ребенка нет пары, можно поиграть со взрослым (родителем).</w:t>
      </w:r>
    </w:p>
    <w:p w:rsidR="00315B44" w:rsidRPr="00315B44" w:rsidRDefault="00315B44" w:rsidP="00315B44">
      <w:pPr>
        <w:spacing w:before="225" w:after="225"/>
        <w:rPr>
          <w:color w:val="000000" w:themeColor="text1"/>
          <w:sz w:val="28"/>
          <w:szCs w:val="28"/>
        </w:rPr>
      </w:pPr>
      <w:r w:rsidRPr="00315B44">
        <w:rPr>
          <w:color w:val="000000" w:themeColor="text1"/>
          <w:sz w:val="28"/>
          <w:szCs w:val="28"/>
        </w:rPr>
        <w:t>10</w:t>
      </w:r>
      <w:r w:rsidRPr="00315B44">
        <w:rPr>
          <w:i/>
          <w:color w:val="000000" w:themeColor="text1"/>
          <w:sz w:val="28"/>
          <w:szCs w:val="28"/>
          <w:u w:val="single"/>
        </w:rPr>
        <w:t xml:space="preserve">. </w:t>
      </w:r>
      <w:r w:rsidRPr="00315B44">
        <w:rPr>
          <w:i/>
          <w:color w:val="C00000"/>
          <w:sz w:val="28"/>
          <w:szCs w:val="28"/>
          <w:u w:val="single"/>
        </w:rPr>
        <w:t>«Танец на канате»</w:t>
      </w:r>
      <w:r w:rsidRPr="00315B44">
        <w:rPr>
          <w:i/>
          <w:color w:val="000000" w:themeColor="text1"/>
          <w:sz w:val="28"/>
          <w:szCs w:val="28"/>
          <w:u w:val="single"/>
        </w:rPr>
        <w:t>.</w:t>
      </w:r>
      <w:r w:rsidRPr="00315B44">
        <w:rPr>
          <w:color w:val="000000" w:themeColor="text1"/>
          <w:sz w:val="28"/>
          <w:szCs w:val="28"/>
        </w:rPr>
        <w:t xml:space="preserve"> Ребенок идет по линии, которая нарисована на полу мелом (вместо мела можно использовать ленту, тонкую веревочку и т. д., у</w:t>
      </w:r>
    </w:p>
    <w:p w:rsidR="000975CB" w:rsidRPr="00315B44" w:rsidRDefault="000975CB" w:rsidP="00B130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75CB" w:rsidRPr="00315B44" w:rsidSect="00B13055">
      <w:pgSz w:w="11906" w:h="16838"/>
      <w:pgMar w:top="1134" w:right="850" w:bottom="1134" w:left="1701" w:header="708" w:footer="708" w:gutter="0"/>
      <w:pgBorders w:offsetFrom="page">
        <w:top w:val="dotDash" w:sz="4" w:space="24" w:color="5B9BD5" w:themeColor="accent1" w:shadow="1"/>
        <w:left w:val="dotDash" w:sz="4" w:space="24" w:color="5B9BD5" w:themeColor="accent1" w:shadow="1"/>
        <w:bottom w:val="dotDash" w:sz="4" w:space="24" w:color="5B9BD5" w:themeColor="accent1" w:shadow="1"/>
        <w:right w:val="dotDash" w:sz="4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80" w:rsidRDefault="00F97580" w:rsidP="000975CB">
      <w:pPr>
        <w:spacing w:after="0" w:line="240" w:lineRule="auto"/>
      </w:pPr>
      <w:r>
        <w:separator/>
      </w:r>
    </w:p>
  </w:endnote>
  <w:endnote w:type="continuationSeparator" w:id="0">
    <w:p w:rsidR="00F97580" w:rsidRDefault="00F97580" w:rsidP="0009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80" w:rsidRDefault="00F97580" w:rsidP="000975CB">
      <w:pPr>
        <w:spacing w:after="0" w:line="240" w:lineRule="auto"/>
      </w:pPr>
      <w:r>
        <w:separator/>
      </w:r>
    </w:p>
  </w:footnote>
  <w:footnote w:type="continuationSeparator" w:id="0">
    <w:p w:rsidR="00F97580" w:rsidRDefault="00F97580" w:rsidP="0009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5AD"/>
    <w:multiLevelType w:val="multilevel"/>
    <w:tmpl w:val="BF7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5F"/>
    <w:rsid w:val="000975CB"/>
    <w:rsid w:val="0012685F"/>
    <w:rsid w:val="00315B44"/>
    <w:rsid w:val="00A25857"/>
    <w:rsid w:val="00B13055"/>
    <w:rsid w:val="00C0599D"/>
    <w:rsid w:val="00F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0E08-FC1F-4C68-A458-0851689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5CB"/>
  </w:style>
  <w:style w:type="paragraph" w:styleId="a5">
    <w:name w:val="footer"/>
    <w:basedOn w:val="a"/>
    <w:link w:val="a6"/>
    <w:uiPriority w:val="99"/>
    <w:unhideWhenUsed/>
    <w:rsid w:val="0009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5CB"/>
  </w:style>
  <w:style w:type="paragraph" w:styleId="a7">
    <w:name w:val="Normal (Web)"/>
    <w:basedOn w:val="a"/>
    <w:uiPriority w:val="99"/>
    <w:unhideWhenUsed/>
    <w:rsid w:val="0009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097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2021-11-06T14:39:00Z</dcterms:created>
  <dcterms:modified xsi:type="dcterms:W3CDTF">2021-11-06T14:59:00Z</dcterms:modified>
</cp:coreProperties>
</file>