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F08" w:rsidRDefault="008D1FCA" w:rsidP="008D1FC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D1FCA">
        <w:rPr>
          <w:rFonts w:ascii="Times New Roman" w:hAnsi="Times New Roman" w:cs="Times New Roman"/>
          <w:b/>
          <w:sz w:val="40"/>
          <w:szCs w:val="40"/>
        </w:rPr>
        <w:t>Консультация для родителей на тему: «Современные развивающие конструкторы для детей дошкольного возраста. Лего-конструктор».</w:t>
      </w:r>
    </w:p>
    <w:p w:rsidR="008D1FCA" w:rsidRPr="008D1FCA" w:rsidRDefault="008D1FCA" w:rsidP="008D1FC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D1FCA">
        <w:rPr>
          <w:rFonts w:ascii="Times New Roman" w:hAnsi="Times New Roman" w:cs="Times New Roman"/>
          <w:b/>
          <w:sz w:val="40"/>
          <w:szCs w:val="40"/>
        </w:rPr>
        <w:drawing>
          <wp:inline distT="0" distB="0" distL="0" distR="0">
            <wp:extent cx="3733800" cy="1609725"/>
            <wp:effectExtent l="0" t="0" r="0" b="9525"/>
            <wp:docPr id="1" name="Рисунок 1" descr="https://static.tildacdn.com/tild6466-3732-4261-b130-626635616462/making_friend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tildacdn.com/tild6466-3732-4261-b130-626635616462/making_friends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4202" cy="1609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FCA" w:rsidRPr="008D1FCA" w:rsidRDefault="008D1FCA" w:rsidP="008D1FCA">
      <w:pPr>
        <w:jc w:val="both"/>
        <w:rPr>
          <w:rFonts w:ascii="Times New Roman" w:hAnsi="Times New Roman" w:cs="Times New Roman"/>
          <w:sz w:val="28"/>
          <w:szCs w:val="28"/>
        </w:rPr>
      </w:pPr>
      <w:r w:rsidRPr="008D1FCA">
        <w:rPr>
          <w:rFonts w:ascii="Times New Roman" w:hAnsi="Times New Roman" w:cs="Times New Roman"/>
          <w:sz w:val="28"/>
          <w:szCs w:val="28"/>
        </w:rPr>
        <w:t xml:space="preserve">Одним из ключевых моментов воспитания многие родители считают интеллектуальное и творческое развитие малыша, поэтому уделяют этому вопросу много внимания и покупают множество развивающих игрушек, в том числе разнообразные конструкторы.Этот популярный вид игрушек позволит детям расширить кругозор, развить фантазию, а также выработать необходимую для обучения усидчивость. Кроме того работа с небольшими деталями поможет развить мелкую моторику.На данный момент рынок детских товаров предлагает огромный ассортимент  конструкторов. Как в нем разобраться и приобрести тот конструктор, который подойдёт ребёнку?  </w:t>
      </w:r>
    </w:p>
    <w:p w:rsidR="008D1FCA" w:rsidRPr="008D1FCA" w:rsidRDefault="008D1FCA" w:rsidP="008D1FCA">
      <w:pPr>
        <w:jc w:val="both"/>
        <w:rPr>
          <w:rFonts w:ascii="Times New Roman" w:hAnsi="Times New Roman" w:cs="Times New Roman"/>
          <w:sz w:val="28"/>
          <w:szCs w:val="28"/>
        </w:rPr>
      </w:pPr>
      <w:r w:rsidRPr="008D1FCA">
        <w:rPr>
          <w:rFonts w:ascii="Times New Roman" w:hAnsi="Times New Roman" w:cs="Times New Roman"/>
          <w:sz w:val="28"/>
          <w:szCs w:val="28"/>
        </w:rPr>
        <w:t>Конструирование теснейшим образом связано с чувственным и интеллектуальным развитием ребенка. Особое значение оно имеет для совершенствования остроты зрения, точности цветовосприятия, тактильных качеств, восприятия формы и габаритов объекта, пространства. Дети пробуют установить, на что похож предмет и чем он отличается от других; овладевают умением соизмерять ширину, длину, высоту предметов; начинают решать конструктивные задачи «на глаз»; развивают образное мышление; учатся представлять предметы в разных пространственных положениях, мысленно менять их взаимное расположение.</w:t>
      </w:r>
    </w:p>
    <w:p w:rsidR="008D1FCA" w:rsidRDefault="008D1FCA" w:rsidP="008D1FCA">
      <w:pPr>
        <w:jc w:val="both"/>
        <w:rPr>
          <w:rFonts w:ascii="Times New Roman" w:hAnsi="Times New Roman" w:cs="Times New Roman"/>
          <w:sz w:val="28"/>
          <w:szCs w:val="28"/>
        </w:rPr>
      </w:pPr>
      <w:r w:rsidRPr="008D1FCA">
        <w:rPr>
          <w:rFonts w:ascii="Times New Roman" w:hAnsi="Times New Roman" w:cs="Times New Roman"/>
          <w:sz w:val="28"/>
          <w:szCs w:val="28"/>
        </w:rPr>
        <w:t>Лего- развивает детское творчество, поощряет к созданию разных вещей из стандартных наборов элементов — настолько разных, насколько далеко м</w:t>
      </w:r>
      <w:r>
        <w:rPr>
          <w:rFonts w:ascii="Times New Roman" w:hAnsi="Times New Roman" w:cs="Times New Roman"/>
          <w:sz w:val="28"/>
          <w:szCs w:val="28"/>
        </w:rPr>
        <w:t xml:space="preserve">ожет зайти детское воображение. </w:t>
      </w:r>
      <w:r w:rsidRPr="008D1FCA">
        <w:rPr>
          <w:rFonts w:ascii="Times New Roman" w:hAnsi="Times New Roman" w:cs="Times New Roman"/>
          <w:sz w:val="28"/>
          <w:szCs w:val="28"/>
        </w:rPr>
        <w:t>В отличие от компьютерных игр, быстрая смена сюжета в которых перегружает психику ребенка, игрушками Лего дети играют в том темпе, который им удобен, придумывают новые сюжеты вновь и вновь, собирая другие модели. Такая игра с мелкими деталями развивает не только двигательные функции, но и речь, особенно это касается детей с задержкой развития.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FCA">
        <w:rPr>
          <w:rFonts w:ascii="Times New Roman" w:hAnsi="Times New Roman" w:cs="Times New Roman"/>
          <w:sz w:val="28"/>
          <w:szCs w:val="28"/>
        </w:rPr>
        <w:t xml:space="preserve">Лего - конструкторы появились на свет уже более 50 лет назад. Поэтому может возникнуть вопрос: "Смогут ли они все также заинтересовать современного ребенка, который идѐт в ногу со временем и увлекается </w:t>
      </w:r>
      <w:r w:rsidRPr="008D1FCA">
        <w:rPr>
          <w:rFonts w:ascii="Times New Roman" w:hAnsi="Times New Roman" w:cs="Times New Roman"/>
          <w:sz w:val="28"/>
          <w:szCs w:val="28"/>
        </w:rPr>
        <w:lastRenderedPageBreak/>
        <w:t>компьютерными играми?". Естественно, что существует огромная разница между строительными кубиками и широчайшим выбором компьютерных программ и игр. Эти два вида деятельности довольно - таки тесно связаны между собой, даже в каком-то смысле могут дополнять друг друга. Замечено, что большинство детей, которое собирают или когда-либо собирали Лего - конструкторы, гораздо легче разобраться в той или иной компьютерной игре или программе. Это объясняется тем, что в процессе конструирования они уже сталкивались с множеством отдельных деталей и компонентов и имеют представление о том, как собрать сложную конструкцию из еѐ отдельных, составных частей. Это и есть один из важных факторов, который необходим для освоения компьютера. Так как интерес к миру компьютеров все возрастает, компания «Лего» решила не отставать от жизни, и в 1997 году выпустила первую компьютерную программу. К ним так же, как и в традиционных наборах, прилагаются специальные инструкции. Лего – конструкторы имеют особое значение в жизни детей. Благодаря огромному разнообразию строительных деталей, дети максимально активны во время игры. Они полностью включаются в игру, им постоянно хочется новых ощущен</w:t>
      </w:r>
      <w:r>
        <w:rPr>
          <w:rFonts w:ascii="Times New Roman" w:hAnsi="Times New Roman" w:cs="Times New Roman"/>
          <w:sz w:val="28"/>
          <w:szCs w:val="28"/>
        </w:rPr>
        <w:t xml:space="preserve">ий в прямом смысле этого слова. </w:t>
      </w:r>
      <w:r w:rsidRPr="008D1FCA">
        <w:rPr>
          <w:rFonts w:ascii="Times New Roman" w:hAnsi="Times New Roman" w:cs="Times New Roman"/>
          <w:sz w:val="28"/>
          <w:szCs w:val="28"/>
        </w:rPr>
        <w:t>Интегрирование различных образовательных областей в программах «Лего- мастер» и «Мастерская Лего» открывает возможности для реализации новой концепции образования, Федерального государственного образовательного стандарта. LEGO-конструкторы очень точно вписываются в стандарты нового поколения, важнейшей отличительной особенностью которых является их ориентация на результаты образования на основе системно-деятельностного подхода.</w:t>
      </w:r>
    </w:p>
    <w:p w:rsidR="008D1FCA" w:rsidRDefault="008D1FCA" w:rsidP="008D1FCA">
      <w:pPr>
        <w:jc w:val="center"/>
        <w:rPr>
          <w:rFonts w:ascii="Times New Roman" w:hAnsi="Times New Roman" w:cs="Times New Roman"/>
          <w:sz w:val="28"/>
          <w:szCs w:val="28"/>
        </w:rPr>
      </w:pPr>
      <w:r w:rsidRPr="008D1FC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648200" cy="2628900"/>
            <wp:effectExtent l="0" t="0" r="0" b="0"/>
            <wp:docPr id="2" name="Рисунок 2" descr="https://express-novosti.ru/images/images/5fd4c4730b4e55.99853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xpress-novosti.ru/images/images/5fd4c4730b4e55.9985337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699" cy="2629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FCA" w:rsidRPr="008D1FCA" w:rsidRDefault="008D1FCA" w:rsidP="008D1F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Подготовил: воспитатель Филатова С.С.</w:t>
      </w:r>
      <w:bookmarkStart w:id="0" w:name="_GoBack"/>
      <w:bookmarkEnd w:id="0"/>
    </w:p>
    <w:sectPr w:rsidR="008D1FCA" w:rsidRPr="008D1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A58"/>
    <w:rsid w:val="008D1FCA"/>
    <w:rsid w:val="00964A58"/>
    <w:rsid w:val="00E5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99960"/>
  <w15:chartTrackingRefBased/>
  <w15:docId w15:val="{F1BBEEE5-9A52-462D-BDE7-A989C08AF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3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556</Words>
  <Characters>3170</Characters>
  <Application>Microsoft Office Word</Application>
  <DocSecurity>0</DocSecurity>
  <Lines>26</Lines>
  <Paragraphs>7</Paragraphs>
  <ScaleCrop>false</ScaleCrop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2023-07-31T08:02:00Z</dcterms:created>
  <dcterms:modified xsi:type="dcterms:W3CDTF">2023-07-31T08:09:00Z</dcterms:modified>
</cp:coreProperties>
</file>