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D0" w:rsidRPr="007664BE" w:rsidRDefault="004236D0" w:rsidP="004236D0">
      <w:pPr>
        <w:jc w:val="center"/>
        <w:rPr>
          <w:sz w:val="40"/>
          <w:szCs w:val="40"/>
        </w:rPr>
      </w:pPr>
      <w:r>
        <w:rPr>
          <w:sz w:val="40"/>
          <w:szCs w:val="40"/>
        </w:rPr>
        <w:t>Польза рисования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Стремление </w:t>
      </w:r>
      <w:proofErr w:type="gramStart"/>
      <w:r w:rsidRPr="007664BE">
        <w:rPr>
          <w:rFonts w:ascii="Comic Sans MS" w:hAnsi="Comic Sans MS"/>
          <w:sz w:val="24"/>
          <w:szCs w:val="24"/>
        </w:rPr>
        <w:t>родителей</w:t>
      </w:r>
      <w:proofErr w:type="gramEnd"/>
      <w:r w:rsidRPr="007664BE">
        <w:rPr>
          <w:rFonts w:ascii="Comic Sans MS" w:hAnsi="Comic Sans MS"/>
          <w:sz w:val="24"/>
          <w:szCs w:val="24"/>
        </w:rPr>
        <w:t xml:space="preserve"> во что бы то ни стало скорее получить отчетливое изображение, похожее на предмет внешнего мира, снижает интерес к рисованию, так как ребенок не может сделать то, что от него требуют взрослые. 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Сначала у детей возникает интерес к движению карандаша или кисти, к следам, оставляемым на бумаге. Постепенно появляется творческое любопытство-желание получить результат, создать определенное изображение. 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На уровне глаз ребенка всегда должен быть запас бумаги и несколько видов принадлежностей для рисования. Тогда ребенок может начать рисовать мгновенно, как только появится вдохновение. Желания ребенка спонтанны, поэтому если он не сможет достать бумагу и карандаш, то это в 80% случаев отсечет попытку рисовать. 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Можно купить специальную бумагу для рисования,</w:t>
      </w:r>
      <w:r>
        <w:rPr>
          <w:rFonts w:ascii="Comic Sans MS" w:hAnsi="Comic Sans MS"/>
          <w:sz w:val="24"/>
          <w:szCs w:val="24"/>
        </w:rPr>
        <w:t xml:space="preserve"> </w:t>
      </w:r>
      <w:r w:rsidRPr="007664BE">
        <w:rPr>
          <w:rFonts w:ascii="Comic Sans MS" w:hAnsi="Comic Sans MS"/>
          <w:sz w:val="24"/>
          <w:szCs w:val="24"/>
        </w:rPr>
        <w:t xml:space="preserve">но лучше приобрести самую обычную бумагу для принтера. Приготовьтесь к тому, что поверхность стола может быть испачкана, поэтому лучше застелить её непромокаемым материалом. 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Рисуйте вместе с ребенком. Просите ребенка комментировать свои рисунки. Не критикуй работы ребенка. Если вы будете критиковать его, он может отказаться от занятий рисованием. Старайтесь ничего не </w:t>
      </w:r>
      <w:r>
        <w:rPr>
          <w:rFonts w:ascii="Comic Sans MS" w:hAnsi="Comic Sans MS"/>
          <w:sz w:val="24"/>
          <w:szCs w:val="24"/>
        </w:rPr>
        <w:t>дорисовывать в детских рисунках,</w:t>
      </w:r>
      <w:r w:rsidRPr="007664BE">
        <w:rPr>
          <w:rFonts w:ascii="Comic Sans MS" w:hAnsi="Comic Sans MS"/>
          <w:sz w:val="24"/>
          <w:szCs w:val="24"/>
        </w:rPr>
        <w:t xml:space="preserve"> этим вы подчеркиваете неполноценность ребенка. Не стоит учить ребенка рисовать какой-либо конкретный образ-это убивает его фантазию, накладывает штампы на те</w:t>
      </w:r>
      <w:r>
        <w:rPr>
          <w:rFonts w:ascii="Comic Sans MS" w:hAnsi="Comic Sans MS"/>
          <w:sz w:val="24"/>
          <w:szCs w:val="24"/>
        </w:rPr>
        <w:t>,</w:t>
      </w:r>
      <w:r w:rsidRPr="007664BE">
        <w:rPr>
          <w:rFonts w:ascii="Comic Sans MS" w:hAnsi="Comic Sans MS"/>
          <w:sz w:val="24"/>
          <w:szCs w:val="24"/>
        </w:rPr>
        <w:t xml:space="preserve"> или иные изображения. Лучше научите ребенка приемам работы с материалами, рисования разных форм, а из этих умений он сам извлечет пользу и будет рисовать необычные образы. 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Поощряйте нестандартные решения или приемы работы. Объясните малышу, что главное-это его фантазия. Рассматривайте и обсуждайте его предыдущие работы, чтобы он не забывал, что он уже умеет рисовать. </w:t>
      </w:r>
    </w:p>
    <w:p w:rsidR="004236D0" w:rsidRPr="007664BE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Устройте ребенку персональную выставку в домашних условиях. Развешивайте рисунки ребенка так, чтобы их было хорошо видно, когда ребенок видит свои работы, он обдумывает технику и дальше уже начинает уже не с "нуля", а строит </w:t>
      </w:r>
      <w:proofErr w:type="gramStart"/>
      <w:r w:rsidRPr="007664BE">
        <w:rPr>
          <w:rFonts w:ascii="Comic Sans MS" w:hAnsi="Comic Sans MS"/>
          <w:sz w:val="24"/>
          <w:szCs w:val="24"/>
        </w:rPr>
        <w:t>на</w:t>
      </w:r>
      <w:proofErr w:type="gramEnd"/>
      <w:r w:rsidRPr="007664BE">
        <w:rPr>
          <w:rFonts w:ascii="Comic Sans MS" w:hAnsi="Comic Sans MS"/>
          <w:sz w:val="24"/>
          <w:szCs w:val="24"/>
        </w:rPr>
        <w:t xml:space="preserve"> достигнутом. </w:t>
      </w:r>
    </w:p>
    <w:p w:rsidR="004236D0" w:rsidRDefault="004236D0" w:rsidP="004236D0">
      <w:pPr>
        <w:jc w:val="both"/>
        <w:rPr>
          <w:rFonts w:ascii="Comic Sans MS" w:hAnsi="Comic Sans MS"/>
          <w:sz w:val="24"/>
          <w:szCs w:val="24"/>
        </w:rPr>
      </w:pPr>
      <w:r w:rsidRPr="007664BE">
        <w:rPr>
          <w:rFonts w:ascii="Comic Sans MS" w:hAnsi="Comic Sans MS"/>
          <w:sz w:val="24"/>
          <w:szCs w:val="24"/>
        </w:rPr>
        <w:t xml:space="preserve"> Рисование очень полезно для </w:t>
      </w:r>
      <w:proofErr w:type="spellStart"/>
      <w:proofErr w:type="gramStart"/>
      <w:r w:rsidRPr="007664BE">
        <w:rPr>
          <w:rFonts w:ascii="Comic Sans MS" w:hAnsi="Comic Sans MS"/>
          <w:sz w:val="24"/>
          <w:szCs w:val="24"/>
        </w:rPr>
        <w:t>ребенка-развивает</w:t>
      </w:r>
      <w:proofErr w:type="spellEnd"/>
      <w:proofErr w:type="gramEnd"/>
      <w:r w:rsidRPr="007664BE">
        <w:rPr>
          <w:rFonts w:ascii="Comic Sans MS" w:hAnsi="Comic Sans MS"/>
          <w:sz w:val="24"/>
          <w:szCs w:val="24"/>
        </w:rPr>
        <w:t xml:space="preserve"> память, внимание, мелкую моторику, учит ребенка думать и анализировать, соизмерять и сравнивать, сочинять и воображать.</w:t>
      </w:r>
    </w:p>
    <w:p w:rsidR="00D7637C" w:rsidRDefault="00D7637C" w:rsidP="004236D0">
      <w:pPr>
        <w:jc w:val="both"/>
        <w:rPr>
          <w:rFonts w:ascii="Comic Sans MS" w:hAnsi="Comic Sans MS"/>
          <w:sz w:val="24"/>
          <w:szCs w:val="24"/>
        </w:rPr>
      </w:pPr>
    </w:p>
    <w:p w:rsidR="00D7637C" w:rsidRPr="007664BE" w:rsidRDefault="00D7637C" w:rsidP="004236D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Консультация подготовлена воспитателем Андреевой Т.Н.</w:t>
      </w:r>
    </w:p>
    <w:p w:rsidR="003D30C1" w:rsidRDefault="003D30C1" w:rsidP="004236D0"/>
    <w:sectPr w:rsidR="003D30C1" w:rsidSect="004115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6D0"/>
    <w:rsid w:val="00003223"/>
    <w:rsid w:val="00116B48"/>
    <w:rsid w:val="00395977"/>
    <w:rsid w:val="003D30C1"/>
    <w:rsid w:val="00411573"/>
    <w:rsid w:val="004236D0"/>
    <w:rsid w:val="00443771"/>
    <w:rsid w:val="00BA46D8"/>
    <w:rsid w:val="00D7637C"/>
    <w:rsid w:val="00D945EF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0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D945EF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945E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945E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945E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945E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945E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945EF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945EF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945E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E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945E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5E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5E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45E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45E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945E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45E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45E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locked/>
    <w:rsid w:val="00D945E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945E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locked/>
    <w:rsid w:val="00D945EF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D945E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locked/>
    <w:rsid w:val="00D945EF"/>
    <w:rPr>
      <w:b/>
      <w:bCs/>
    </w:rPr>
  </w:style>
  <w:style w:type="character" w:styleId="a8">
    <w:name w:val="Emphasis"/>
    <w:uiPriority w:val="20"/>
    <w:qFormat/>
    <w:locked/>
    <w:rsid w:val="00D945E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945E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D945EF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945EF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945E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45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945EF"/>
    <w:rPr>
      <w:i/>
      <w:iCs/>
    </w:rPr>
  </w:style>
  <w:style w:type="character" w:styleId="ad">
    <w:name w:val="Subtle Emphasis"/>
    <w:uiPriority w:val="19"/>
    <w:qFormat/>
    <w:rsid w:val="00D945EF"/>
    <w:rPr>
      <w:i/>
      <w:iCs/>
    </w:rPr>
  </w:style>
  <w:style w:type="character" w:styleId="ae">
    <w:name w:val="Intense Emphasis"/>
    <w:uiPriority w:val="21"/>
    <w:qFormat/>
    <w:rsid w:val="00D945E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945EF"/>
    <w:rPr>
      <w:smallCaps/>
    </w:rPr>
  </w:style>
  <w:style w:type="character" w:styleId="af0">
    <w:name w:val="Intense Reference"/>
    <w:uiPriority w:val="32"/>
    <w:qFormat/>
    <w:rsid w:val="00D945EF"/>
    <w:rPr>
      <w:b/>
      <w:bCs/>
      <w:smallCaps/>
    </w:rPr>
  </w:style>
  <w:style w:type="character" w:styleId="af1">
    <w:name w:val="Book Title"/>
    <w:basedOn w:val="a0"/>
    <w:uiPriority w:val="33"/>
    <w:qFormat/>
    <w:rsid w:val="00D945E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45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2014-09-15T08:13:00Z</dcterms:created>
  <dcterms:modified xsi:type="dcterms:W3CDTF">2014-09-17T07:35:00Z</dcterms:modified>
</cp:coreProperties>
</file>