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9"/>
        <w:gridCol w:w="5277"/>
      </w:tblGrid>
      <w:tr w:rsidR="00844CF2" w:rsidTr="005E6C02">
        <w:tc>
          <w:tcPr>
            <w:tcW w:w="5387" w:type="dxa"/>
          </w:tcPr>
          <w:p w:rsid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Праздник  требует военной атрибутики. Поэтому не пожалейте времени на изготовление разного рода флажков и гирлянд из них – получится красиво и торжественно. Преображенные в воздушных десантников или морских пехотинцев воздушные шарики развеселят кого угодно! </w:t>
            </w:r>
          </w:p>
          <w:p w:rsidR="00844CF2" w:rsidRPr="00844CF2" w:rsidRDefault="00844CF2" w:rsidP="00844CF2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  <w:r w:rsidRPr="00844CF2">
              <w:rPr>
                <w:b/>
                <w:sz w:val="28"/>
                <w:szCs w:val="28"/>
                <w:u w:val="single"/>
              </w:rPr>
              <w:t>Оформление квартиры.</w:t>
            </w:r>
          </w:p>
          <w:p w:rsid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(гвоздики), звезды, знамена, открытки, флаг Российской Федерации. Можно сделать головные уборы «мужчин» - каска, фуражка, пилотка, буденовка и оружие (сабля, булава из воздушного шарика).</w:t>
            </w:r>
          </w:p>
          <w:p w:rsid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«Выставка военной техники и парад войск» (для тех, у кого есть мальчики) – выстроить стройными рядами всех солдатиков, супергероев, технику (машинки, самолетики, ракеты и корабли).</w:t>
            </w:r>
          </w:p>
          <w:p w:rsidR="007A0FEC" w:rsidRDefault="007A0FEC" w:rsidP="007A0FEC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547" cy="1666875"/>
                  <wp:effectExtent l="0" t="0" r="0" b="0"/>
                  <wp:docPr id="2" name="Рисунок 2" descr="F:\ЛЮБА\Картинки\Картинки\23 февраля\1251717138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ЮБА\Картинки\Картинки\23 февраля\1251717138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547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CF2" w:rsidRP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B7A20" w:rsidRDefault="00AB7A20" w:rsidP="007A0FE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4394" cy="1076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9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CF2" w:rsidRPr="007A0FEC" w:rsidRDefault="007A0FEC" w:rsidP="007A0FE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A0FEC">
              <w:rPr>
                <w:b/>
                <w:sz w:val="28"/>
                <w:szCs w:val="28"/>
                <w:u w:val="single"/>
              </w:rPr>
              <w:t>Деньзащитниковское</w:t>
            </w:r>
            <w:proofErr w:type="spellEnd"/>
            <w:r w:rsidRPr="007A0FEC">
              <w:rPr>
                <w:b/>
                <w:sz w:val="28"/>
                <w:szCs w:val="28"/>
                <w:u w:val="single"/>
              </w:rPr>
              <w:t xml:space="preserve"> меню</w:t>
            </w:r>
          </w:p>
          <w:p w:rsidR="007A0FEC" w:rsidRDefault="007A0FEC" w:rsidP="007A0F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Завтрак.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«Каша из топора» с маслом, бутерброд, чай. </w:t>
            </w:r>
            <w:proofErr w:type="gramStart"/>
            <w:r>
              <w:rPr>
                <w:sz w:val="28"/>
                <w:szCs w:val="28"/>
              </w:rPr>
              <w:t xml:space="preserve">Мальчикам разрешается завтракать «в каске» (если каски нет, можно с </w:t>
            </w:r>
            <w:proofErr w:type="spellStart"/>
            <w:r>
              <w:rPr>
                <w:sz w:val="28"/>
                <w:szCs w:val="28"/>
              </w:rPr>
              <w:t>кастрюлбкой</w:t>
            </w:r>
            <w:proofErr w:type="spellEnd"/>
            <w:r>
              <w:rPr>
                <w:sz w:val="28"/>
                <w:szCs w:val="28"/>
              </w:rPr>
              <w:t xml:space="preserve"> на голове.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Довольно быстро надоест, но сам факт того, что можно….)</w:t>
            </w:r>
            <w:proofErr w:type="gramEnd"/>
          </w:p>
          <w:p w:rsidR="007A0FEC" w:rsidRDefault="007A0FEC" w:rsidP="007A0F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Обед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закуску можно приготовить винегрет или селедку, на первое – солдатские щи или флотский борщ, на второе – макароны по-флотски, на третье, разумеется, компот. 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художественно выполненное меню такого обеда, снабженное соответствующими комментариями, может стать украшением стола и сувениром. 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десерта может выступить выпечка-поздравлени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например, печенье в форме «звездочек»).</w:t>
            </w:r>
          </w:p>
          <w:p w:rsidR="007A0FEC" w:rsidRDefault="007A0FEC" w:rsidP="007A0F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Полдник.</w:t>
            </w:r>
          </w:p>
          <w:p w:rsidR="007A0FEC" w:rsidRP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или кисель + печенье «звездочки», фрукт.</w:t>
            </w:r>
          </w:p>
        </w:tc>
        <w:tc>
          <w:tcPr>
            <w:tcW w:w="5277" w:type="dxa"/>
          </w:tcPr>
          <w:p w:rsidR="00844CF2" w:rsidRDefault="00AB7A20" w:rsidP="00AB7A20">
            <w:pPr>
              <w:ind w:left="349"/>
              <w:jc w:val="center"/>
              <w:rPr>
                <w:b/>
                <w:sz w:val="28"/>
                <w:szCs w:val="28"/>
                <w:u w:val="single"/>
              </w:rPr>
            </w:pPr>
            <w:r w:rsidRPr="00AB7A20">
              <w:rPr>
                <w:b/>
                <w:sz w:val="28"/>
                <w:szCs w:val="28"/>
                <w:u w:val="single"/>
              </w:rPr>
              <w:t>Чем заняться?</w:t>
            </w:r>
          </w:p>
          <w:p w:rsidR="00AB7A20" w:rsidRDefault="00AB7A20" w:rsidP="00AB7A20">
            <w:pPr>
              <w:ind w:left="34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Беседа.</w:t>
            </w:r>
          </w:p>
          <w:p w:rsidR="00AB7A20" w:rsidRDefault="00AB7A20" w:rsidP="00AB7A20">
            <w:pPr>
              <w:ind w:left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выставку («три богатыря», «Гусар», «Рыцари», 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асскажите кратко о кодексе чести, о качествах  каждого героя. В чем они схожи, в чем различаются. Поговорите о качествах современного мужчины (положительных).</w:t>
            </w:r>
          </w:p>
          <w:p w:rsidR="00AB7A20" w:rsidRDefault="00AB7A20" w:rsidP="00AB7A20">
            <w:pPr>
              <w:ind w:left="34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Игры по картине.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или лепим  из пластилина 3 богатырей.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доспехи для ребенка из бумаги или картона.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Нарезаем цветную бумагу полосками и делаем кольчугу для любимого медведя. Из картона или фольги – меч для него.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защитников русской земли.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 одно</w:t>
            </w:r>
            <w:proofErr w:type="gramEnd"/>
            <w:r>
              <w:rPr>
                <w:sz w:val="28"/>
                <w:szCs w:val="28"/>
              </w:rPr>
              <w:t xml:space="preserve"> учим фразу – «Кто к нам с мечом придет, тот от меча и погибнет!».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Приурочиваем все к празднику 23 февраля – Дню Защитника отечества.</w:t>
            </w:r>
          </w:p>
          <w:tbl>
            <w:tblPr>
              <w:tblStyle w:val="a3"/>
              <w:tblW w:w="0" w:type="auto"/>
              <w:tblInd w:w="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56"/>
              <w:gridCol w:w="2356"/>
            </w:tblGrid>
            <w:tr w:rsidR="00AB7A20" w:rsidTr="00AB7A20">
              <w:tc>
                <w:tcPr>
                  <w:tcW w:w="2523" w:type="dxa"/>
                </w:tcPr>
                <w:p w:rsidR="00AB7A20" w:rsidRDefault="00AB7A20" w:rsidP="00AB7A20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04850" cy="704850"/>
                        <wp:effectExtent l="0" t="0" r="0" b="0"/>
                        <wp:docPr id="3" name="Рисунок 3" descr="F:\ЛЮБА\Картинки\Картинки\23 февраля\pencil-quill-pen-brush-pen-vector-material_15-5708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ЛЮБА\Картинки\Картинки\23 февраля\pencil-quill-pen-brush-pen-vector-material_15-5708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3" w:type="dxa"/>
                </w:tcPr>
                <w:p w:rsidR="00AB7A20" w:rsidRDefault="00AB7A20" w:rsidP="00AB7A2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95814" cy="704850"/>
                        <wp:effectExtent l="0" t="0" r="9525" b="0"/>
                        <wp:docPr id="4" name="Рисунок 4" descr="F:\ЛЮБА\Картинки\Картинки\23 февраля\pencil-quill-pen-brush-pen-vector-material_15-5708 - копия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ЛЮБА\Картинки\Картинки\23 февраля\pencil-quill-pen-brush-pen-vector-material_15-5708 - копия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27" cy="706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7A20" w:rsidRPr="00AB7A20" w:rsidRDefault="00AB7A20" w:rsidP="00AB7A20">
            <w:pPr>
              <w:ind w:left="349"/>
              <w:jc w:val="both"/>
              <w:rPr>
                <w:sz w:val="28"/>
                <w:szCs w:val="28"/>
              </w:rPr>
            </w:pPr>
          </w:p>
        </w:tc>
      </w:tr>
      <w:tr w:rsidR="00176D2B" w:rsidTr="005E6C02">
        <w:tc>
          <w:tcPr>
            <w:tcW w:w="5387" w:type="dxa"/>
          </w:tcPr>
          <w:p w:rsidR="00176D2B" w:rsidRDefault="00176D2B" w:rsidP="00176D2B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Прогулка</w:t>
            </w:r>
          </w:p>
          <w:p w:rsidR="00176D2B" w:rsidRDefault="00176D2B" w:rsidP="00176D2B">
            <w:pPr>
              <w:ind w:right="317"/>
              <w:jc w:val="both"/>
              <w:rPr>
                <w:sz w:val="28"/>
                <w:szCs w:val="28"/>
              </w:rPr>
            </w:pPr>
          </w:p>
          <w:p w:rsidR="00176D2B" w:rsidRDefault="00176D2B" w:rsidP="00176D2B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прогулку одеваемся «</w:t>
            </w:r>
            <w:proofErr w:type="gramStart"/>
            <w:r>
              <w:rPr>
                <w:sz w:val="28"/>
                <w:szCs w:val="28"/>
              </w:rPr>
              <w:t xml:space="preserve">по - </w:t>
            </w:r>
            <w:proofErr w:type="spellStart"/>
            <w:r>
              <w:rPr>
                <w:sz w:val="28"/>
                <w:szCs w:val="28"/>
              </w:rPr>
              <w:t>солдатски</w:t>
            </w:r>
            <w:proofErr w:type="spellEnd"/>
            <w:proofErr w:type="gramEnd"/>
            <w:r>
              <w:rPr>
                <w:sz w:val="28"/>
                <w:szCs w:val="28"/>
              </w:rPr>
              <w:t>» - пока горит спичка.  Всю необходимую одежду приготовьте заранее. На улице – подвижные игры и простая прогулка. Пусть папа покажет свою ловкость. Устройте состязания.</w:t>
            </w:r>
          </w:p>
          <w:p w:rsidR="00176D2B" w:rsidRDefault="00176D2B" w:rsidP="00176D2B">
            <w:pPr>
              <w:ind w:right="317"/>
              <w:jc w:val="both"/>
              <w:rPr>
                <w:sz w:val="28"/>
                <w:szCs w:val="28"/>
              </w:rPr>
            </w:pPr>
          </w:p>
          <w:p w:rsidR="00176D2B" w:rsidRDefault="00176D2B" w:rsidP="00176D2B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9299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299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D2B" w:rsidRDefault="00176D2B" w:rsidP="00176D2B">
            <w:pPr>
              <w:ind w:right="317"/>
              <w:jc w:val="center"/>
              <w:rPr>
                <w:sz w:val="28"/>
                <w:szCs w:val="28"/>
              </w:rPr>
            </w:pPr>
          </w:p>
          <w:p w:rsidR="00176D2B" w:rsidRDefault="00176D2B" w:rsidP="00176D2B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Игры на улице</w:t>
            </w:r>
          </w:p>
          <w:p w:rsidR="00176D2B" w:rsidRDefault="00176D2B" w:rsidP="00176D2B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«Снежная крепость»</w:t>
            </w: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«Попади в цель»</w:t>
            </w: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 / дальше (на санках, лыжах, ледянке) скатится с горки»</w:t>
            </w: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«Кладоискатели»</w:t>
            </w:r>
          </w:p>
          <w:p w:rsidR="00176D2B" w:rsidRP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«Хоккей»</w:t>
            </w:r>
          </w:p>
        </w:tc>
        <w:tc>
          <w:tcPr>
            <w:tcW w:w="4929" w:type="dxa"/>
          </w:tcPr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C0930" w:rsidP="005E6C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b/>
                <w:i/>
                <w:sz w:val="28"/>
                <w:szCs w:val="28"/>
              </w:rPr>
              <w:t>д\с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№65</w:t>
            </w:r>
          </w:p>
          <w:p w:rsidR="005C0930" w:rsidRDefault="005C0930" w:rsidP="005E6C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Тюмень 2018г.</w:t>
            </w: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Pr="005C0930" w:rsidRDefault="005E6C02" w:rsidP="005E6C0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5E6C02" w:rsidRPr="005C0930" w:rsidRDefault="005E6C02" w:rsidP="005E6C0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C0930">
              <w:rPr>
                <w:b/>
                <w:color w:val="FF0000"/>
                <w:sz w:val="40"/>
                <w:szCs w:val="40"/>
              </w:rPr>
              <w:t xml:space="preserve">«ПРОВЕДЕНИЕ ПРАЗДНИКА </w:t>
            </w:r>
          </w:p>
          <w:p w:rsidR="005E6C02" w:rsidRPr="005C0930" w:rsidRDefault="005E6C02" w:rsidP="005E6C0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C0930">
              <w:rPr>
                <w:b/>
                <w:color w:val="FF0000"/>
                <w:sz w:val="40"/>
                <w:szCs w:val="40"/>
              </w:rPr>
              <w:t>ДЕНЬ ЗАЩИТНИКА ОТЕЧЕСТВА ДОМА»</w:t>
            </w:r>
          </w:p>
          <w:p w:rsidR="005E6C02" w:rsidRPr="005C0930" w:rsidRDefault="005E6C02" w:rsidP="005E6C0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Pr="005E6C02" w:rsidRDefault="00603FC5" w:rsidP="00603F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Подготовила Фокина Л.А.</w:t>
            </w:r>
          </w:p>
        </w:tc>
        <w:tc>
          <w:tcPr>
            <w:tcW w:w="5277" w:type="dxa"/>
          </w:tcPr>
          <w:p w:rsidR="00176D2B" w:rsidRDefault="00176D2B" w:rsidP="00176D2B">
            <w:pPr>
              <w:ind w:left="34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Посмотрите мультфильмы:</w:t>
            </w:r>
          </w:p>
          <w:p w:rsidR="00176D2B" w:rsidRDefault="00176D2B" w:rsidP="00176D2B">
            <w:pPr>
              <w:ind w:left="349"/>
              <w:jc w:val="both"/>
              <w:rPr>
                <w:sz w:val="28"/>
                <w:szCs w:val="28"/>
              </w:rPr>
            </w:pP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«Садко богатый» </w:t>
            </w: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Мультфильмы из серии: «Былины. Василиса </w:t>
            </w:r>
            <w:proofErr w:type="spellStart"/>
            <w:r>
              <w:rPr>
                <w:sz w:val="28"/>
                <w:szCs w:val="28"/>
              </w:rPr>
              <w:t>Микулишна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«Детство </w:t>
            </w:r>
            <w:proofErr w:type="spellStart"/>
            <w:r>
              <w:rPr>
                <w:sz w:val="28"/>
                <w:szCs w:val="28"/>
              </w:rPr>
              <w:t>Ратибора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«Добрыня </w:t>
            </w:r>
            <w:r w:rsidR="00603FC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икитич» </w:t>
            </w:r>
          </w:p>
          <w:p w:rsidR="00176D2B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«Илья Муромец» </w:t>
            </w:r>
          </w:p>
          <w:p w:rsidR="005E6C02" w:rsidRPr="00603FC5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03FC5">
              <w:rPr>
                <w:sz w:val="28"/>
                <w:szCs w:val="28"/>
              </w:rPr>
              <w:t xml:space="preserve">«Илья </w:t>
            </w:r>
            <w:r w:rsidR="00603FC5">
              <w:rPr>
                <w:sz w:val="28"/>
                <w:szCs w:val="28"/>
              </w:rPr>
              <w:t>М</w:t>
            </w:r>
            <w:r w:rsidRPr="00603FC5">
              <w:rPr>
                <w:sz w:val="28"/>
                <w:szCs w:val="28"/>
              </w:rPr>
              <w:t>уромец и Соловей-разбойник» «</w:t>
            </w:r>
            <w:proofErr w:type="gramStart"/>
            <w:r w:rsidRPr="00603FC5">
              <w:rPr>
                <w:sz w:val="28"/>
                <w:szCs w:val="28"/>
              </w:rPr>
              <w:t>Сказание про</w:t>
            </w:r>
            <w:proofErr w:type="gramEnd"/>
            <w:r w:rsidRPr="00603FC5">
              <w:rPr>
                <w:sz w:val="28"/>
                <w:szCs w:val="28"/>
              </w:rPr>
              <w:t xml:space="preserve"> Игорев поход» </w:t>
            </w:r>
          </w:p>
          <w:p w:rsidR="005E6C02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«Алеша Попович и </w:t>
            </w:r>
            <w:proofErr w:type="spellStart"/>
            <w:r>
              <w:rPr>
                <w:sz w:val="28"/>
                <w:szCs w:val="28"/>
              </w:rPr>
              <w:t>Тугарин</w:t>
            </w:r>
            <w:proofErr w:type="spellEnd"/>
            <w:r>
              <w:rPr>
                <w:sz w:val="28"/>
                <w:szCs w:val="28"/>
              </w:rPr>
              <w:t xml:space="preserve"> змей»</w:t>
            </w:r>
          </w:p>
          <w:p w:rsidR="005E6C02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«Добрыня Никитич и Змей </w:t>
            </w:r>
            <w:r w:rsidR="00603FC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орыныч»</w:t>
            </w:r>
          </w:p>
          <w:p w:rsidR="005E6C02" w:rsidRPr="005E6C02" w:rsidRDefault="005E6C02" w:rsidP="005E6C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3061" cy="19335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61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A56AC" w:rsidRDefault="00DA56AC" w:rsidP="00844CF2"/>
    <w:sectPr w:rsidR="00DA56AC" w:rsidSect="00844C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01E"/>
    <w:multiLevelType w:val="hybridMultilevel"/>
    <w:tmpl w:val="C40C71D2"/>
    <w:lvl w:ilvl="0" w:tplc="F066182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BA97A5F"/>
    <w:multiLevelType w:val="hybridMultilevel"/>
    <w:tmpl w:val="68FE735C"/>
    <w:lvl w:ilvl="0" w:tplc="C7D4C5C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7C8A19BD"/>
    <w:multiLevelType w:val="hybridMultilevel"/>
    <w:tmpl w:val="DE36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F0"/>
    <w:rsid w:val="00176D2B"/>
    <w:rsid w:val="003930F0"/>
    <w:rsid w:val="00555722"/>
    <w:rsid w:val="005C0930"/>
    <w:rsid w:val="005E6C02"/>
    <w:rsid w:val="00603FC5"/>
    <w:rsid w:val="007A0FEC"/>
    <w:rsid w:val="008418EE"/>
    <w:rsid w:val="00844CF2"/>
    <w:rsid w:val="00AB7A20"/>
    <w:rsid w:val="00D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22"/>
  </w:style>
  <w:style w:type="paragraph" w:styleId="1">
    <w:name w:val="heading 1"/>
    <w:basedOn w:val="a"/>
    <w:next w:val="a"/>
    <w:link w:val="10"/>
    <w:uiPriority w:val="9"/>
    <w:qFormat/>
    <w:rsid w:val="0084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3C6C-182E-4641-AD53-E7E1C86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2012-02-19T21:16:00Z</dcterms:created>
  <dcterms:modified xsi:type="dcterms:W3CDTF">2018-02-10T04:24:00Z</dcterms:modified>
</cp:coreProperties>
</file>