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CC" w:rsidRPr="004379DC" w:rsidRDefault="004D7DCC" w:rsidP="004D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ПРОГУЛКА С ДЕТЬМИ</w:t>
      </w:r>
    </w:p>
    <w:p w:rsidR="004D7DCC" w:rsidRPr="004379DC" w:rsidRDefault="004D7DCC" w:rsidP="004D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</w:t>
      </w:r>
      <w:r w:rsidR="00350917" w:rsidRPr="00350917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ОДИН, ДВА, ТРИ, ЧЕТЫРЕ</w:t>
      </w:r>
      <w:r w:rsidR="00350917"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, ПЯТЬ </w:t>
      </w:r>
      <w:r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–</w:t>
      </w:r>
      <w:r w:rsidR="00350917"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</w:t>
      </w:r>
    </w:p>
    <w:p w:rsidR="004379DC" w:rsidRDefault="004379DC" w:rsidP="004D7D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                      </w:t>
      </w:r>
      <w:r w:rsidR="00350917"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БУДЕМ ЛИСТИКИ СЧИТАТЬ</w:t>
      </w:r>
      <w:r w:rsidR="004D7DCC"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  <w:r w:rsidR="00350917" w:rsidRPr="004379D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Мотивация: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конверт положите теневое изображение листьев с деревьев, которые растут около дома или на детской площадке, где вы гуляете. Для этого разрежьте карточки и вложите в конверт только те, которые вам понадобятся.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50917"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осмотри, Лето прислало тебе загадку. Что же это такое? (листья с деревьев).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Помоги найти деревья, на которых росли эти листочки.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«Какой лист?» (развитие речи)</w:t>
      </w:r>
      <w:r w:rsidR="00350917" w:rsidRPr="003509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Рассмотрите листья. Дайте определение каждому листу: большой, резной, темно-зеленый, продолговатый и т.п. Если ребенок маленький, то определения давайте сами. Если ребенок постарше, то задавайте вопросы: «Какого цвета листочек? Какого он размера? И т.д.».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ты думаешь, с какого дерева этот листочек? Давай поищем.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Когда ребенок найдет дерево, где растет заданный листик. Спросите, что это за дерево, или сами назовите его. Назовите отличительные особенности именно этого дерева. </w:t>
      </w:r>
      <w:r w:rsidR="00350917"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«Это клен, у нее ствол коричневый, листья резные, осенью они будут разноцветными. Листик, который растет на клене называется кленовый. Как называе</w:t>
      </w:r>
      <w:r w:rsidR="00350917"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листик, растущий на клене?».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образом, найдите деревья для всех листьев, закрепляя правильное название и деревьев, и листьев.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Рассматривание березы (познание)</w:t>
      </w:r>
      <w:r w:rsidR="00350917"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береза. У нее белый, тонкий, стройный ствол. На ветках листья округлой формы. Питается береза с помощью корней. Береза — это большое лиственное дерево. Чаще всего растет в лесу. В городе люди сажают березы, чтобы сделать воздух чистым. Из коры березы делают различные поделки. Весной на березе появляются почки, которые превращаются в листочки. Зеленой береза стоит все лето. Осенью листья желтеют и опадают. Зимой голые ветки покрыты снегом.</w:t>
      </w:r>
      <w:r w:rsidR="00350917"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 концу лета у березы на месте цветков образуются семена. Когда они созревают, то падают на землю (дать детям созревшие семена), </w:t>
      </w:r>
    </w:p>
    <w:p w:rsidR="004379DC" w:rsidRDefault="00350917" w:rsidP="004D7D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ветер и птицы их разносят их. Весной там, где упало семечко, вырастет новое дерево.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на березе есть сережки, то рассмотрите их.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Люблю березку русскую,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светлую, то грустную,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беленом сарафанчике :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платочками в карманчиках...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что это за беленый сарафанчик у березы? (ствол)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автор стихотворения и многие люди говорят, что у березы есть кармашки, найди их у березы и покажи? А называются они чечевички. Через чечевички береза дышит.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Потрогай ствол березы. Какой он? Смотри, даже на солнце ствол березы остается прохладным.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Около березы, как и около любого другого дерева можно найти насекомых, птиц. Давай посмотрим, кто находится на нашей березе, а кто под березой (или около березы)?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Муравьи и жуки ползают не только около березы, но и по ее стволу: они любят сладкий березовый сок.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«Назови дерево» (</w:t>
      </w:r>
      <w:proofErr w:type="spellStart"/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сенсорика</w:t>
      </w:r>
      <w:proofErr w:type="spellEnd"/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)</w:t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Подойдите ко всем деревьям, и дайте потрогать ребенку кору. Спросите у ребенка, какая кора у дерева на ощупь. Лучше, если ребенок при этом закроет глаза, тогда он будет опираться, только на тактильные анализаторы. Завяжите ребенку глаза повязкой, подведите его к стволу, и попросите назвать дерево. Чем младше ребенок, тем меньшее количество деревьев ему предложите. Двухлетнему ребенку, достаточно, просто с закрытыми глазами потрогать кору, а вы в это время даете название дереву и описываете тактильные ощущения.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«К названному дереву беги» (физкультура)</w:t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Встаете на расстоянии 6-7 метров от деревьев. По сигналу «Раз, два, три к березе (или клену, дубу, рябине, тополю…) беги» ребенок бежит до названного дерева. Чем младше ребенок, тем меньшее количество деревьев вы называете.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D7DCC" w:rsidRPr="00350917" w:rsidRDefault="00350917" w:rsidP="0035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lastRenderedPageBreak/>
        <w:t>«Разложи листочки» (</w:t>
      </w:r>
      <w:proofErr w:type="spellStart"/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сенсорика</w:t>
      </w:r>
      <w:proofErr w:type="spellEnd"/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)</w:t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ребенку разложить листья в ряд от самого большого к самому маленькому, от самого светлого к самому темному или наоборот. Чем младше ребенок, тем меньшее количество листьев вы ему предлагаете. Когда выстраиваете ряд по величине, можете предложить листья с одного дерева, а можете с разных. Для старших детей можно выстраивать ряд и по таким признакам, как ширина, по количеству зубчиков, по плотности.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«Посчитай» (математика + развитие речи)</w:t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Посчитайте с детьми деревья. Сколько всего деревьев, сколько берез, сколько кленов и т.д. Особое внимание обратите на согласование существительного с числительным: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Одна береза, две березы, три березы, четыре березы, пять берез…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Один клен, два клена, три клена, четыре клена, пять кленов…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Попросите ребенка сосчитать листья, ветки на дереве – и убедитесь, что это почти невозможно.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Спросите, чего больше листьев или веток на дереве? Чего больше деревьев или листьев?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маленьких детей (2-3 лет) достаточно уточнить такие понятия, как один – много – ни одного.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«Резные листья» (творчество)</w:t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Сорвите несколько листьев разных по величине и плотности. Предложите вырезать из них симметричные изображения, путем складывания листьев пополам.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превратить листья в загадочные листья, вырезав глаза, рот – придавая им различные эмоции. Можно нарисовать на листьях лицо с различными эмоциями, прическами, аксессуарами.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«Соберем гербарий»</w:t>
      </w:r>
      <w:bookmarkStart w:id="0" w:name="_GoBack"/>
      <w:bookmarkEnd w:id="0"/>
      <w:r w:rsidRPr="003509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br/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Объясните ребенку, что такое гербарий. Сорвите по одному листику с деревьев, дома засушите их и через недели две-три приклейте в гербарий. Можно с каждым листом дерева оставить место, чтобы осенью вклеить сюда же осенние </w:t>
      </w:r>
      <w:r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листья.</w:t>
      </w:r>
      <w:r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379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Итог.</w:t>
      </w:r>
      <w:r w:rsidRPr="004379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br/>
      </w:r>
      <w:r w:rsidRPr="004D7DC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дороге домой</w:t>
      </w:r>
      <w:r w:rsidRPr="00350917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держа в руках листья для гербария, вспомните их названия.</w:t>
      </w:r>
    </w:p>
    <w:p w:rsidR="00F63393" w:rsidRDefault="00350917" w:rsidP="00350917">
      <w:pPr>
        <w:rPr>
          <w:rFonts w:ascii="Times New Roman" w:hAnsi="Times New Roman" w:cs="Times New Roman"/>
          <w:sz w:val="28"/>
          <w:szCs w:val="28"/>
        </w:rPr>
      </w:pPr>
      <w:r w:rsidRPr="00350917">
        <w:lastRenderedPageBreak/>
        <w:drawing>
          <wp:inline distT="0" distB="0" distL="0" distR="0">
            <wp:extent cx="6120130" cy="43271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DC" w:rsidRDefault="004379DC" w:rsidP="00350917">
      <w:pPr>
        <w:rPr>
          <w:rFonts w:ascii="Times New Roman" w:hAnsi="Times New Roman" w:cs="Times New Roman"/>
          <w:sz w:val="28"/>
          <w:szCs w:val="28"/>
        </w:rPr>
      </w:pPr>
    </w:p>
    <w:p w:rsidR="004D7DCC" w:rsidRPr="00350917" w:rsidRDefault="004D7DCC" w:rsidP="00350917">
      <w:pPr>
        <w:rPr>
          <w:rFonts w:ascii="Times New Roman" w:hAnsi="Times New Roman" w:cs="Times New Roman"/>
          <w:sz w:val="28"/>
          <w:szCs w:val="28"/>
        </w:rPr>
      </w:pPr>
      <w:r w:rsidRPr="004D7DCC">
        <w:drawing>
          <wp:inline distT="0" distB="0" distL="0" distR="0">
            <wp:extent cx="6120130" cy="43271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DCC" w:rsidRPr="00350917" w:rsidSect="004379DC"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B8"/>
    <w:rsid w:val="00350917"/>
    <w:rsid w:val="004250B8"/>
    <w:rsid w:val="004379DC"/>
    <w:rsid w:val="004D7DCC"/>
    <w:rsid w:val="00513BDB"/>
    <w:rsid w:val="00E3260A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74FD"/>
  <w15:chartTrackingRefBased/>
  <w15:docId w15:val="{95337778-D343-4F44-9B44-42930166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0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384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Лазарев Сергей</dc:creator>
  <cp:keywords/>
  <dc:description/>
  <cp:lastModifiedBy>Sergey Лазарев Сергей</cp:lastModifiedBy>
  <cp:revision>1</cp:revision>
  <cp:lastPrinted>2018-09-23T15:58:00Z</cp:lastPrinted>
  <dcterms:created xsi:type="dcterms:W3CDTF">2018-09-23T15:48:00Z</dcterms:created>
  <dcterms:modified xsi:type="dcterms:W3CDTF">2018-09-23T17:17:00Z</dcterms:modified>
</cp:coreProperties>
</file>