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891" w:rsidRPr="00D17522" w:rsidRDefault="00190043" w:rsidP="00190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522">
        <w:rPr>
          <w:rFonts w:ascii="Times New Roman" w:hAnsi="Times New Roman" w:cs="Times New Roman"/>
          <w:b/>
          <w:sz w:val="28"/>
          <w:szCs w:val="28"/>
        </w:rPr>
        <w:t>Карта проверки плана образовательной работы</w:t>
      </w:r>
    </w:p>
    <w:p w:rsidR="00712EEF" w:rsidRDefault="00E0016E" w:rsidP="00712E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Группа__________________________</w:t>
      </w:r>
    </w:p>
    <w:tbl>
      <w:tblPr>
        <w:tblStyle w:val="a3"/>
        <w:tblW w:w="11054" w:type="dxa"/>
        <w:tblLook w:val="04A0" w:firstRow="1" w:lastRow="0" w:firstColumn="1" w:lastColumn="0" w:noHBand="0" w:noVBand="1"/>
      </w:tblPr>
      <w:tblGrid>
        <w:gridCol w:w="756"/>
        <w:gridCol w:w="9133"/>
        <w:gridCol w:w="1165"/>
      </w:tblGrid>
      <w:tr w:rsidR="004E10B6" w:rsidTr="001E186B">
        <w:tc>
          <w:tcPr>
            <w:tcW w:w="756" w:type="dxa"/>
          </w:tcPr>
          <w:p w:rsidR="00E0016E" w:rsidRPr="001E186B" w:rsidRDefault="00E0016E" w:rsidP="00E00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133" w:type="dxa"/>
          </w:tcPr>
          <w:p w:rsidR="00E0016E" w:rsidRPr="001E186B" w:rsidRDefault="00E0016E" w:rsidP="00560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  <w:bookmarkStart w:id="0" w:name="_GoBack"/>
            <w:bookmarkEnd w:id="0"/>
            <w:r w:rsidRPr="001E186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работы</w:t>
            </w:r>
          </w:p>
        </w:tc>
        <w:tc>
          <w:tcPr>
            <w:tcW w:w="1165" w:type="dxa"/>
          </w:tcPr>
          <w:p w:rsidR="00E0016E" w:rsidRPr="00E0016E" w:rsidRDefault="00E0016E" w:rsidP="00E00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10B6" w:rsidTr="001E186B">
        <w:tc>
          <w:tcPr>
            <w:tcW w:w="756" w:type="dxa"/>
          </w:tcPr>
          <w:p w:rsidR="00E0016E" w:rsidRPr="001E186B" w:rsidRDefault="00E0016E" w:rsidP="00E00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33" w:type="dxa"/>
          </w:tcPr>
          <w:p w:rsidR="00E0016E" w:rsidRPr="001E186B" w:rsidRDefault="00E0016E" w:rsidP="00712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b/>
                <w:sz w:val="24"/>
                <w:szCs w:val="24"/>
              </w:rPr>
              <w:t>Общие вопросы</w:t>
            </w:r>
          </w:p>
        </w:tc>
        <w:tc>
          <w:tcPr>
            <w:tcW w:w="1165" w:type="dxa"/>
          </w:tcPr>
          <w:p w:rsidR="00E0016E" w:rsidRDefault="00E0016E" w:rsidP="00712EEF">
            <w:pPr>
              <w:rPr>
                <w:rFonts w:ascii="Times New Roman" w:hAnsi="Times New Roman" w:cs="Times New Roman"/>
              </w:rPr>
            </w:pPr>
          </w:p>
        </w:tc>
      </w:tr>
      <w:tr w:rsidR="004E10B6" w:rsidTr="001E186B">
        <w:tc>
          <w:tcPr>
            <w:tcW w:w="756" w:type="dxa"/>
          </w:tcPr>
          <w:p w:rsidR="00E0016E" w:rsidRPr="001E186B" w:rsidRDefault="00E0016E" w:rsidP="00E0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133" w:type="dxa"/>
          </w:tcPr>
          <w:p w:rsidR="00E0016E" w:rsidRPr="001E186B" w:rsidRDefault="00E0016E" w:rsidP="0071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Эстетика оформления</w:t>
            </w:r>
          </w:p>
        </w:tc>
        <w:tc>
          <w:tcPr>
            <w:tcW w:w="1165" w:type="dxa"/>
          </w:tcPr>
          <w:p w:rsidR="00E0016E" w:rsidRDefault="00E0016E" w:rsidP="00712EEF">
            <w:pPr>
              <w:rPr>
                <w:rFonts w:ascii="Times New Roman" w:hAnsi="Times New Roman" w:cs="Times New Roman"/>
              </w:rPr>
            </w:pPr>
          </w:p>
        </w:tc>
      </w:tr>
      <w:tr w:rsidR="004E10B6" w:rsidTr="001E186B">
        <w:tc>
          <w:tcPr>
            <w:tcW w:w="756" w:type="dxa"/>
          </w:tcPr>
          <w:p w:rsidR="00E0016E" w:rsidRPr="001E186B" w:rsidRDefault="00E0016E" w:rsidP="00E0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133" w:type="dxa"/>
          </w:tcPr>
          <w:p w:rsidR="00E0016E" w:rsidRPr="001E186B" w:rsidRDefault="00E0016E" w:rsidP="0071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Общие вопросы (режимы, сетка занятий)</w:t>
            </w:r>
          </w:p>
        </w:tc>
        <w:tc>
          <w:tcPr>
            <w:tcW w:w="1165" w:type="dxa"/>
          </w:tcPr>
          <w:p w:rsidR="00E0016E" w:rsidRDefault="00E0016E" w:rsidP="00712EEF">
            <w:pPr>
              <w:rPr>
                <w:rFonts w:ascii="Times New Roman" w:hAnsi="Times New Roman" w:cs="Times New Roman"/>
              </w:rPr>
            </w:pPr>
          </w:p>
        </w:tc>
      </w:tr>
      <w:tr w:rsidR="004E10B6" w:rsidTr="001E186B">
        <w:tc>
          <w:tcPr>
            <w:tcW w:w="756" w:type="dxa"/>
          </w:tcPr>
          <w:p w:rsidR="00E0016E" w:rsidRPr="001E186B" w:rsidRDefault="00E0016E" w:rsidP="00E00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133" w:type="dxa"/>
          </w:tcPr>
          <w:p w:rsidR="00E0016E" w:rsidRPr="001E186B" w:rsidRDefault="004501F1" w:rsidP="00712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Планирование </w:t>
            </w:r>
            <w:r w:rsidR="00E0016E" w:rsidRPr="001E186B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165" w:type="dxa"/>
          </w:tcPr>
          <w:p w:rsidR="00E0016E" w:rsidRDefault="00E0016E" w:rsidP="00712EEF">
            <w:pPr>
              <w:rPr>
                <w:rFonts w:ascii="Times New Roman" w:hAnsi="Times New Roman" w:cs="Times New Roman"/>
              </w:rPr>
            </w:pPr>
          </w:p>
        </w:tc>
      </w:tr>
      <w:tr w:rsidR="004E10B6" w:rsidTr="001E186B">
        <w:tc>
          <w:tcPr>
            <w:tcW w:w="756" w:type="dxa"/>
          </w:tcPr>
          <w:p w:rsidR="00E0016E" w:rsidRPr="001E186B" w:rsidRDefault="00E0016E" w:rsidP="00E0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133" w:type="dxa"/>
          </w:tcPr>
          <w:p w:rsidR="00E0016E" w:rsidRPr="001E186B" w:rsidRDefault="00E0016E" w:rsidP="0045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включение в планирование задач по развитию фонематического восприятия </w:t>
            </w:r>
          </w:p>
        </w:tc>
        <w:tc>
          <w:tcPr>
            <w:tcW w:w="1165" w:type="dxa"/>
          </w:tcPr>
          <w:p w:rsidR="00E0016E" w:rsidRDefault="00E0016E" w:rsidP="00712EEF">
            <w:pPr>
              <w:rPr>
                <w:rFonts w:ascii="Times New Roman" w:hAnsi="Times New Roman" w:cs="Times New Roman"/>
              </w:rPr>
            </w:pPr>
          </w:p>
        </w:tc>
      </w:tr>
      <w:tr w:rsidR="004E10B6" w:rsidTr="001E186B">
        <w:tc>
          <w:tcPr>
            <w:tcW w:w="756" w:type="dxa"/>
          </w:tcPr>
          <w:p w:rsidR="00E0016E" w:rsidRPr="001E186B" w:rsidRDefault="00E0016E" w:rsidP="00E0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133" w:type="dxa"/>
          </w:tcPr>
          <w:p w:rsidR="00E0016E" w:rsidRPr="001E186B" w:rsidRDefault="00E0016E" w:rsidP="0071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Соответствие поставленных задач речевым возможностям детей в соответствии с возрастными нормативами речевого развития</w:t>
            </w:r>
          </w:p>
        </w:tc>
        <w:tc>
          <w:tcPr>
            <w:tcW w:w="1165" w:type="dxa"/>
          </w:tcPr>
          <w:p w:rsidR="00E0016E" w:rsidRDefault="00E0016E" w:rsidP="00712EEF">
            <w:pPr>
              <w:rPr>
                <w:rFonts w:ascii="Times New Roman" w:hAnsi="Times New Roman" w:cs="Times New Roman"/>
              </w:rPr>
            </w:pPr>
          </w:p>
        </w:tc>
      </w:tr>
      <w:tr w:rsidR="004E10B6" w:rsidTr="001E186B">
        <w:tc>
          <w:tcPr>
            <w:tcW w:w="756" w:type="dxa"/>
          </w:tcPr>
          <w:p w:rsidR="00E0016E" w:rsidRPr="001E186B" w:rsidRDefault="00E0016E" w:rsidP="00E0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133" w:type="dxa"/>
          </w:tcPr>
          <w:p w:rsidR="00E0016E" w:rsidRPr="001E186B" w:rsidRDefault="00E0016E" w:rsidP="0071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Методы активизации речи детей на занятиях: вопросы, наглядность, дидактические материалы</w:t>
            </w:r>
          </w:p>
        </w:tc>
        <w:tc>
          <w:tcPr>
            <w:tcW w:w="1165" w:type="dxa"/>
          </w:tcPr>
          <w:p w:rsidR="00E0016E" w:rsidRDefault="00E0016E" w:rsidP="00712EEF">
            <w:pPr>
              <w:rPr>
                <w:rFonts w:ascii="Times New Roman" w:hAnsi="Times New Roman" w:cs="Times New Roman"/>
              </w:rPr>
            </w:pPr>
          </w:p>
        </w:tc>
      </w:tr>
      <w:tr w:rsidR="004E10B6" w:rsidTr="001E186B">
        <w:tc>
          <w:tcPr>
            <w:tcW w:w="756" w:type="dxa"/>
          </w:tcPr>
          <w:p w:rsidR="00E0016E" w:rsidRPr="001E186B" w:rsidRDefault="00E0016E" w:rsidP="00E0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133" w:type="dxa"/>
          </w:tcPr>
          <w:p w:rsidR="00E0016E" w:rsidRPr="001E186B" w:rsidRDefault="00E0016E" w:rsidP="0071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Использование приемов по развитию фонематического восприятия</w:t>
            </w:r>
          </w:p>
        </w:tc>
        <w:tc>
          <w:tcPr>
            <w:tcW w:w="1165" w:type="dxa"/>
          </w:tcPr>
          <w:p w:rsidR="00E0016E" w:rsidRDefault="00E0016E" w:rsidP="00712EEF">
            <w:pPr>
              <w:rPr>
                <w:rFonts w:ascii="Times New Roman" w:hAnsi="Times New Roman" w:cs="Times New Roman"/>
              </w:rPr>
            </w:pPr>
          </w:p>
        </w:tc>
      </w:tr>
      <w:tr w:rsidR="004E10B6" w:rsidTr="001E186B">
        <w:tc>
          <w:tcPr>
            <w:tcW w:w="756" w:type="dxa"/>
          </w:tcPr>
          <w:p w:rsidR="00E0016E" w:rsidRPr="001E186B" w:rsidRDefault="00E0016E" w:rsidP="00E00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133" w:type="dxa"/>
          </w:tcPr>
          <w:p w:rsidR="00E0016E" w:rsidRPr="001E186B" w:rsidRDefault="004501F1" w:rsidP="00712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Планирование работы вне </w:t>
            </w:r>
            <w:r w:rsidR="00E0016E" w:rsidRPr="001E186B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165" w:type="dxa"/>
          </w:tcPr>
          <w:p w:rsidR="00E0016E" w:rsidRDefault="00E0016E" w:rsidP="00712EEF">
            <w:pPr>
              <w:rPr>
                <w:rFonts w:ascii="Times New Roman" w:hAnsi="Times New Roman" w:cs="Times New Roman"/>
              </w:rPr>
            </w:pPr>
          </w:p>
        </w:tc>
      </w:tr>
      <w:tr w:rsidR="004E10B6" w:rsidTr="001E186B">
        <w:tc>
          <w:tcPr>
            <w:tcW w:w="756" w:type="dxa"/>
          </w:tcPr>
          <w:p w:rsidR="00E0016E" w:rsidRPr="001E186B" w:rsidRDefault="00E0016E" w:rsidP="00E001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i/>
                <w:sz w:val="24"/>
                <w:szCs w:val="24"/>
              </w:rPr>
              <w:t>3.1.</w:t>
            </w:r>
          </w:p>
        </w:tc>
        <w:tc>
          <w:tcPr>
            <w:tcW w:w="9133" w:type="dxa"/>
          </w:tcPr>
          <w:p w:rsidR="00E0016E" w:rsidRPr="001E186B" w:rsidRDefault="00E0016E" w:rsidP="00712E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E186B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Физкультурно</w:t>
            </w:r>
            <w:proofErr w:type="spellEnd"/>
            <w:r w:rsidRPr="001E18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оздоровительная работа</w:t>
            </w:r>
          </w:p>
        </w:tc>
        <w:tc>
          <w:tcPr>
            <w:tcW w:w="1165" w:type="dxa"/>
          </w:tcPr>
          <w:p w:rsidR="00E0016E" w:rsidRDefault="00E0016E" w:rsidP="00712EEF">
            <w:pPr>
              <w:rPr>
                <w:rFonts w:ascii="Times New Roman" w:hAnsi="Times New Roman" w:cs="Times New Roman"/>
              </w:rPr>
            </w:pPr>
          </w:p>
        </w:tc>
      </w:tr>
      <w:tr w:rsidR="004E10B6" w:rsidTr="001E186B">
        <w:tc>
          <w:tcPr>
            <w:tcW w:w="756" w:type="dxa"/>
          </w:tcPr>
          <w:p w:rsidR="00E0016E" w:rsidRPr="001E186B" w:rsidRDefault="00E0016E" w:rsidP="00E0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9133" w:type="dxa"/>
          </w:tcPr>
          <w:p w:rsidR="00E0016E" w:rsidRPr="001E186B" w:rsidRDefault="00E0016E" w:rsidP="0071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гимнастика: включение упражнений на формирование общих речевых навыков детей (дыхательные, голосовые</w:t>
            </w:r>
            <w:r w:rsidR="004E10B6" w:rsidRPr="001E18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упражнения на нормализацию мышечного тонуса, координацию движений, самоконтроль</w:t>
            </w: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5" w:type="dxa"/>
          </w:tcPr>
          <w:p w:rsidR="00E0016E" w:rsidRDefault="00E0016E" w:rsidP="00712EEF">
            <w:pPr>
              <w:rPr>
                <w:rFonts w:ascii="Times New Roman" w:hAnsi="Times New Roman" w:cs="Times New Roman"/>
              </w:rPr>
            </w:pPr>
          </w:p>
        </w:tc>
      </w:tr>
      <w:tr w:rsidR="004E10B6" w:rsidTr="001E186B">
        <w:tc>
          <w:tcPr>
            <w:tcW w:w="756" w:type="dxa"/>
          </w:tcPr>
          <w:p w:rsidR="00E0016E" w:rsidRPr="001E186B" w:rsidRDefault="00E0016E" w:rsidP="00E0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9133" w:type="dxa"/>
          </w:tcPr>
          <w:p w:rsidR="00E0016E" w:rsidRPr="001E186B" w:rsidRDefault="004E10B6" w:rsidP="0071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Подвижные игры и упражнения на развитие фонематического восприятия</w:t>
            </w:r>
          </w:p>
        </w:tc>
        <w:tc>
          <w:tcPr>
            <w:tcW w:w="1165" w:type="dxa"/>
          </w:tcPr>
          <w:p w:rsidR="00E0016E" w:rsidRDefault="00E0016E" w:rsidP="00712EEF">
            <w:pPr>
              <w:rPr>
                <w:rFonts w:ascii="Times New Roman" w:hAnsi="Times New Roman" w:cs="Times New Roman"/>
              </w:rPr>
            </w:pPr>
          </w:p>
        </w:tc>
      </w:tr>
      <w:tr w:rsidR="004E10B6" w:rsidTr="001E186B">
        <w:tc>
          <w:tcPr>
            <w:tcW w:w="756" w:type="dxa"/>
          </w:tcPr>
          <w:p w:rsidR="00E0016E" w:rsidRPr="001E186B" w:rsidRDefault="00E0016E" w:rsidP="00E0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9133" w:type="dxa"/>
          </w:tcPr>
          <w:p w:rsidR="00E0016E" w:rsidRPr="001E186B" w:rsidRDefault="004E10B6" w:rsidP="0071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сна: включение артикуляционных упражнений на развитие фонематического восприятия.</w:t>
            </w:r>
          </w:p>
        </w:tc>
        <w:tc>
          <w:tcPr>
            <w:tcW w:w="1165" w:type="dxa"/>
          </w:tcPr>
          <w:p w:rsidR="00E0016E" w:rsidRDefault="00E0016E" w:rsidP="00712EEF">
            <w:pPr>
              <w:rPr>
                <w:rFonts w:ascii="Times New Roman" w:hAnsi="Times New Roman" w:cs="Times New Roman"/>
              </w:rPr>
            </w:pPr>
          </w:p>
        </w:tc>
      </w:tr>
      <w:tr w:rsidR="004E10B6" w:rsidTr="001E186B">
        <w:tc>
          <w:tcPr>
            <w:tcW w:w="756" w:type="dxa"/>
          </w:tcPr>
          <w:p w:rsidR="00E0016E" w:rsidRPr="001E186B" w:rsidRDefault="00E0016E" w:rsidP="00E001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i/>
                <w:sz w:val="24"/>
                <w:szCs w:val="24"/>
              </w:rPr>
              <w:t>3.2.</w:t>
            </w:r>
          </w:p>
        </w:tc>
        <w:tc>
          <w:tcPr>
            <w:tcW w:w="9133" w:type="dxa"/>
          </w:tcPr>
          <w:p w:rsidR="00E0016E" w:rsidRPr="001E186B" w:rsidRDefault="004E10B6" w:rsidP="00712E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i/>
                <w:sz w:val="24"/>
                <w:szCs w:val="24"/>
              </w:rPr>
              <w:t>Игра.</w:t>
            </w:r>
          </w:p>
        </w:tc>
        <w:tc>
          <w:tcPr>
            <w:tcW w:w="1165" w:type="dxa"/>
          </w:tcPr>
          <w:p w:rsidR="00E0016E" w:rsidRDefault="00E0016E" w:rsidP="00712EEF">
            <w:pPr>
              <w:rPr>
                <w:rFonts w:ascii="Times New Roman" w:hAnsi="Times New Roman" w:cs="Times New Roman"/>
              </w:rPr>
            </w:pPr>
          </w:p>
        </w:tc>
      </w:tr>
      <w:tr w:rsidR="004E10B6" w:rsidTr="001E186B">
        <w:tc>
          <w:tcPr>
            <w:tcW w:w="756" w:type="dxa"/>
          </w:tcPr>
          <w:p w:rsidR="00E0016E" w:rsidRPr="001E186B" w:rsidRDefault="00E0016E" w:rsidP="00E0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9133" w:type="dxa"/>
          </w:tcPr>
          <w:p w:rsidR="00E0016E" w:rsidRPr="001E186B" w:rsidRDefault="004E10B6" w:rsidP="0071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развитие фонематического восприятия: наличие, доступность, разнообразие, эстетичность.</w:t>
            </w:r>
          </w:p>
        </w:tc>
        <w:tc>
          <w:tcPr>
            <w:tcW w:w="1165" w:type="dxa"/>
          </w:tcPr>
          <w:p w:rsidR="00E0016E" w:rsidRDefault="00E0016E" w:rsidP="00712EEF">
            <w:pPr>
              <w:rPr>
                <w:rFonts w:ascii="Times New Roman" w:hAnsi="Times New Roman" w:cs="Times New Roman"/>
              </w:rPr>
            </w:pPr>
          </w:p>
        </w:tc>
      </w:tr>
      <w:tr w:rsidR="004E10B6" w:rsidTr="001E186B">
        <w:tc>
          <w:tcPr>
            <w:tcW w:w="756" w:type="dxa"/>
          </w:tcPr>
          <w:p w:rsidR="00E0016E" w:rsidRPr="001E186B" w:rsidRDefault="004E10B6" w:rsidP="00E001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  <w:r w:rsidR="00E0016E" w:rsidRPr="001E186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133" w:type="dxa"/>
          </w:tcPr>
          <w:p w:rsidR="00E0016E" w:rsidRPr="001E186B" w:rsidRDefault="004E10B6" w:rsidP="00712E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1165" w:type="dxa"/>
          </w:tcPr>
          <w:p w:rsidR="00E0016E" w:rsidRDefault="00E0016E" w:rsidP="00712EEF">
            <w:pPr>
              <w:rPr>
                <w:rFonts w:ascii="Times New Roman" w:hAnsi="Times New Roman" w:cs="Times New Roman"/>
              </w:rPr>
            </w:pPr>
          </w:p>
        </w:tc>
      </w:tr>
      <w:tr w:rsidR="004E10B6" w:rsidTr="001E186B">
        <w:tc>
          <w:tcPr>
            <w:tcW w:w="756" w:type="dxa"/>
          </w:tcPr>
          <w:p w:rsidR="004E10B6" w:rsidRPr="001E186B" w:rsidRDefault="004E10B6" w:rsidP="00E0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9133" w:type="dxa"/>
          </w:tcPr>
          <w:p w:rsidR="004E10B6" w:rsidRPr="001E186B" w:rsidRDefault="004E10B6" w:rsidP="0071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Утренние беседы с детьми</w:t>
            </w:r>
          </w:p>
        </w:tc>
        <w:tc>
          <w:tcPr>
            <w:tcW w:w="1165" w:type="dxa"/>
          </w:tcPr>
          <w:p w:rsidR="004E10B6" w:rsidRDefault="004E10B6" w:rsidP="00712EEF">
            <w:pPr>
              <w:rPr>
                <w:rFonts w:ascii="Times New Roman" w:hAnsi="Times New Roman" w:cs="Times New Roman"/>
              </w:rPr>
            </w:pPr>
          </w:p>
        </w:tc>
      </w:tr>
      <w:tr w:rsidR="004E10B6" w:rsidTr="001E186B">
        <w:tc>
          <w:tcPr>
            <w:tcW w:w="756" w:type="dxa"/>
          </w:tcPr>
          <w:p w:rsidR="004E10B6" w:rsidRPr="001E186B" w:rsidRDefault="004E10B6" w:rsidP="00E0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9133" w:type="dxa"/>
          </w:tcPr>
          <w:p w:rsidR="004E10B6" w:rsidRPr="001E186B" w:rsidRDefault="004E10B6" w:rsidP="0071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165" w:type="dxa"/>
          </w:tcPr>
          <w:p w:rsidR="004E10B6" w:rsidRDefault="004E10B6" w:rsidP="00712EEF">
            <w:pPr>
              <w:rPr>
                <w:rFonts w:ascii="Times New Roman" w:hAnsi="Times New Roman" w:cs="Times New Roman"/>
              </w:rPr>
            </w:pPr>
          </w:p>
        </w:tc>
      </w:tr>
      <w:tr w:rsidR="004E10B6" w:rsidTr="001E186B">
        <w:tc>
          <w:tcPr>
            <w:tcW w:w="756" w:type="dxa"/>
          </w:tcPr>
          <w:p w:rsidR="00E0016E" w:rsidRPr="001E186B" w:rsidRDefault="00E0016E" w:rsidP="00E0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9133" w:type="dxa"/>
          </w:tcPr>
          <w:p w:rsidR="00E0016E" w:rsidRPr="001E186B" w:rsidRDefault="004E10B6" w:rsidP="0071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работа с детьми (по развитию фонематического восприятия)</w:t>
            </w:r>
          </w:p>
        </w:tc>
        <w:tc>
          <w:tcPr>
            <w:tcW w:w="1165" w:type="dxa"/>
          </w:tcPr>
          <w:p w:rsidR="00E0016E" w:rsidRDefault="00E0016E" w:rsidP="00712EEF">
            <w:pPr>
              <w:rPr>
                <w:rFonts w:ascii="Times New Roman" w:hAnsi="Times New Roman" w:cs="Times New Roman"/>
              </w:rPr>
            </w:pPr>
          </w:p>
        </w:tc>
      </w:tr>
      <w:tr w:rsidR="004E10B6" w:rsidTr="001E186B">
        <w:tc>
          <w:tcPr>
            <w:tcW w:w="756" w:type="dxa"/>
          </w:tcPr>
          <w:p w:rsidR="00E0016E" w:rsidRPr="001E186B" w:rsidRDefault="00E0016E" w:rsidP="00E001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i/>
                <w:sz w:val="24"/>
                <w:szCs w:val="24"/>
              </w:rPr>
              <w:t>3.4.</w:t>
            </w:r>
          </w:p>
        </w:tc>
        <w:tc>
          <w:tcPr>
            <w:tcW w:w="9133" w:type="dxa"/>
          </w:tcPr>
          <w:p w:rsidR="00E0016E" w:rsidRPr="001E186B" w:rsidRDefault="004E10B6" w:rsidP="00712E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i/>
                <w:sz w:val="24"/>
                <w:szCs w:val="24"/>
              </w:rPr>
              <w:t>Работа по развитию мелкой моторики</w:t>
            </w:r>
          </w:p>
        </w:tc>
        <w:tc>
          <w:tcPr>
            <w:tcW w:w="1165" w:type="dxa"/>
          </w:tcPr>
          <w:p w:rsidR="00E0016E" w:rsidRDefault="00E0016E" w:rsidP="00712EEF">
            <w:pPr>
              <w:rPr>
                <w:rFonts w:ascii="Times New Roman" w:hAnsi="Times New Roman" w:cs="Times New Roman"/>
              </w:rPr>
            </w:pPr>
          </w:p>
        </w:tc>
      </w:tr>
      <w:tr w:rsidR="004E10B6" w:rsidTr="001E186B">
        <w:tc>
          <w:tcPr>
            <w:tcW w:w="756" w:type="dxa"/>
          </w:tcPr>
          <w:p w:rsidR="00E0016E" w:rsidRPr="001E186B" w:rsidRDefault="00E0016E" w:rsidP="00E001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i/>
                <w:sz w:val="24"/>
                <w:szCs w:val="24"/>
              </w:rPr>
              <w:t>3.5.</w:t>
            </w:r>
          </w:p>
        </w:tc>
        <w:tc>
          <w:tcPr>
            <w:tcW w:w="9133" w:type="dxa"/>
          </w:tcPr>
          <w:p w:rsidR="00E0016E" w:rsidRPr="001E186B" w:rsidRDefault="004E10B6" w:rsidP="00712E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Планирование прогулки</w:t>
            </w:r>
          </w:p>
        </w:tc>
        <w:tc>
          <w:tcPr>
            <w:tcW w:w="1165" w:type="dxa"/>
          </w:tcPr>
          <w:p w:rsidR="00E0016E" w:rsidRDefault="00E0016E" w:rsidP="00712EEF">
            <w:pPr>
              <w:rPr>
                <w:rFonts w:ascii="Times New Roman" w:hAnsi="Times New Roman" w:cs="Times New Roman"/>
              </w:rPr>
            </w:pPr>
          </w:p>
        </w:tc>
      </w:tr>
      <w:tr w:rsidR="00E0016E" w:rsidTr="001E186B">
        <w:tc>
          <w:tcPr>
            <w:tcW w:w="756" w:type="dxa"/>
          </w:tcPr>
          <w:p w:rsidR="00E0016E" w:rsidRPr="001E186B" w:rsidRDefault="00E0016E" w:rsidP="00E0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9133" w:type="dxa"/>
          </w:tcPr>
          <w:p w:rsidR="00E0016E" w:rsidRPr="001E186B" w:rsidRDefault="004E10B6" w:rsidP="0071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Организация двигательной активности детей на прогулке (включение упражнений на развитие фонематического восприятия)</w:t>
            </w:r>
          </w:p>
        </w:tc>
        <w:tc>
          <w:tcPr>
            <w:tcW w:w="1165" w:type="dxa"/>
          </w:tcPr>
          <w:p w:rsidR="00E0016E" w:rsidRDefault="00E0016E" w:rsidP="00712EEF">
            <w:pPr>
              <w:rPr>
                <w:rFonts w:ascii="Times New Roman" w:hAnsi="Times New Roman" w:cs="Times New Roman"/>
              </w:rPr>
            </w:pPr>
          </w:p>
        </w:tc>
      </w:tr>
      <w:tr w:rsidR="00E0016E" w:rsidTr="001E186B">
        <w:tc>
          <w:tcPr>
            <w:tcW w:w="756" w:type="dxa"/>
          </w:tcPr>
          <w:p w:rsidR="00E0016E" w:rsidRPr="001E186B" w:rsidRDefault="00E0016E" w:rsidP="00E0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3.5.2.</w:t>
            </w:r>
          </w:p>
        </w:tc>
        <w:tc>
          <w:tcPr>
            <w:tcW w:w="9133" w:type="dxa"/>
          </w:tcPr>
          <w:p w:rsidR="00E0016E" w:rsidRPr="001E186B" w:rsidRDefault="004E10B6" w:rsidP="0071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Организация наблюдений (за неживой и живой природой, трудом людей в природе).</w:t>
            </w:r>
          </w:p>
        </w:tc>
        <w:tc>
          <w:tcPr>
            <w:tcW w:w="1165" w:type="dxa"/>
          </w:tcPr>
          <w:p w:rsidR="00E0016E" w:rsidRDefault="00E0016E" w:rsidP="00712EEF">
            <w:pPr>
              <w:rPr>
                <w:rFonts w:ascii="Times New Roman" w:hAnsi="Times New Roman" w:cs="Times New Roman"/>
              </w:rPr>
            </w:pPr>
          </w:p>
        </w:tc>
      </w:tr>
      <w:tr w:rsidR="00E0016E" w:rsidTr="001E186B">
        <w:tc>
          <w:tcPr>
            <w:tcW w:w="756" w:type="dxa"/>
          </w:tcPr>
          <w:p w:rsidR="00E0016E" w:rsidRPr="001E186B" w:rsidRDefault="00E0016E" w:rsidP="00E00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133" w:type="dxa"/>
          </w:tcPr>
          <w:p w:rsidR="00E0016E" w:rsidRPr="001E186B" w:rsidRDefault="004E10B6" w:rsidP="00712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сотрудничества с родителями воспитанников</w:t>
            </w:r>
          </w:p>
        </w:tc>
        <w:tc>
          <w:tcPr>
            <w:tcW w:w="1165" w:type="dxa"/>
          </w:tcPr>
          <w:p w:rsidR="00E0016E" w:rsidRDefault="00E0016E" w:rsidP="00712EEF">
            <w:pPr>
              <w:rPr>
                <w:rFonts w:ascii="Times New Roman" w:hAnsi="Times New Roman" w:cs="Times New Roman"/>
              </w:rPr>
            </w:pPr>
          </w:p>
        </w:tc>
      </w:tr>
      <w:tr w:rsidR="00E0016E" w:rsidTr="001E186B">
        <w:tc>
          <w:tcPr>
            <w:tcW w:w="756" w:type="dxa"/>
          </w:tcPr>
          <w:p w:rsidR="00E0016E" w:rsidRPr="001E186B" w:rsidRDefault="00E0016E" w:rsidP="00E0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133" w:type="dxa"/>
          </w:tcPr>
          <w:p w:rsidR="00E0016E" w:rsidRPr="001E186B" w:rsidRDefault="004E10B6" w:rsidP="0071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проблеме развития фонематического восприятия (включение данного вопроса в повестку родительского собрания).</w:t>
            </w:r>
          </w:p>
        </w:tc>
        <w:tc>
          <w:tcPr>
            <w:tcW w:w="1165" w:type="dxa"/>
          </w:tcPr>
          <w:p w:rsidR="00E0016E" w:rsidRDefault="00E0016E" w:rsidP="00712EEF">
            <w:pPr>
              <w:rPr>
                <w:rFonts w:ascii="Times New Roman" w:hAnsi="Times New Roman" w:cs="Times New Roman"/>
              </w:rPr>
            </w:pPr>
          </w:p>
        </w:tc>
      </w:tr>
      <w:tr w:rsidR="00E0016E" w:rsidTr="001E186B">
        <w:tc>
          <w:tcPr>
            <w:tcW w:w="756" w:type="dxa"/>
          </w:tcPr>
          <w:p w:rsidR="00E0016E" w:rsidRPr="001E186B" w:rsidRDefault="00E0016E" w:rsidP="00E0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133" w:type="dxa"/>
          </w:tcPr>
          <w:p w:rsidR="00E0016E" w:rsidRPr="001E186B" w:rsidRDefault="001E186B" w:rsidP="0071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и консультации  родителей по вопросам развития фонематического восприятия, преодоление и предупреждение нарушений развития ФВ</w:t>
            </w:r>
          </w:p>
        </w:tc>
        <w:tc>
          <w:tcPr>
            <w:tcW w:w="1165" w:type="dxa"/>
          </w:tcPr>
          <w:p w:rsidR="00E0016E" w:rsidRDefault="00E0016E" w:rsidP="00712EEF">
            <w:pPr>
              <w:rPr>
                <w:rFonts w:ascii="Times New Roman" w:hAnsi="Times New Roman" w:cs="Times New Roman"/>
              </w:rPr>
            </w:pPr>
          </w:p>
        </w:tc>
      </w:tr>
      <w:tr w:rsidR="00E0016E" w:rsidTr="001E186B">
        <w:tc>
          <w:tcPr>
            <w:tcW w:w="756" w:type="dxa"/>
          </w:tcPr>
          <w:p w:rsidR="00E0016E" w:rsidRPr="001E186B" w:rsidRDefault="00E0016E" w:rsidP="00E0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9133" w:type="dxa"/>
          </w:tcPr>
          <w:p w:rsidR="00E0016E" w:rsidRPr="001E186B" w:rsidRDefault="001E186B" w:rsidP="0071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Формы работы с родителями (многообразие, регулярность)</w:t>
            </w:r>
          </w:p>
        </w:tc>
        <w:tc>
          <w:tcPr>
            <w:tcW w:w="1165" w:type="dxa"/>
          </w:tcPr>
          <w:p w:rsidR="00E0016E" w:rsidRDefault="00E0016E" w:rsidP="00712EEF">
            <w:pPr>
              <w:rPr>
                <w:rFonts w:ascii="Times New Roman" w:hAnsi="Times New Roman" w:cs="Times New Roman"/>
              </w:rPr>
            </w:pPr>
          </w:p>
        </w:tc>
      </w:tr>
    </w:tbl>
    <w:p w:rsidR="001E186B" w:rsidRDefault="001E186B" w:rsidP="00712EEF">
      <w:pPr>
        <w:rPr>
          <w:rFonts w:ascii="Times New Roman" w:hAnsi="Times New Roman" w:cs="Times New Roman"/>
          <w:b/>
          <w:sz w:val="24"/>
          <w:szCs w:val="24"/>
        </w:rPr>
      </w:pPr>
    </w:p>
    <w:p w:rsidR="001E186B" w:rsidRPr="00190043" w:rsidRDefault="001E186B" w:rsidP="00712EEF">
      <w:pPr>
        <w:rPr>
          <w:rFonts w:ascii="Times New Roman" w:hAnsi="Times New Roman" w:cs="Times New Roman"/>
        </w:rPr>
      </w:pPr>
    </w:p>
    <w:sectPr w:rsidR="001E186B" w:rsidRPr="00190043" w:rsidSect="00E0016E">
      <w:headerReference w:type="default" r:id="rId6"/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148" w:rsidRDefault="00457148" w:rsidP="00D17522">
      <w:pPr>
        <w:spacing w:after="0" w:line="240" w:lineRule="auto"/>
      </w:pPr>
      <w:r>
        <w:separator/>
      </w:r>
    </w:p>
  </w:endnote>
  <w:endnote w:type="continuationSeparator" w:id="0">
    <w:p w:rsidR="00457148" w:rsidRDefault="00457148" w:rsidP="00D1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148" w:rsidRDefault="00457148" w:rsidP="00D17522">
      <w:pPr>
        <w:spacing w:after="0" w:line="240" w:lineRule="auto"/>
      </w:pPr>
      <w:r>
        <w:separator/>
      </w:r>
    </w:p>
  </w:footnote>
  <w:footnote w:type="continuationSeparator" w:id="0">
    <w:p w:rsidR="00457148" w:rsidRDefault="00457148" w:rsidP="00D17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522" w:rsidRDefault="00D17522">
    <w:pPr>
      <w:pStyle w:val="a4"/>
    </w:pPr>
  </w:p>
  <w:p w:rsidR="00D17522" w:rsidRDefault="00D175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0043"/>
    <w:rsid w:val="00026A6B"/>
    <w:rsid w:val="00190043"/>
    <w:rsid w:val="001E186B"/>
    <w:rsid w:val="00231E90"/>
    <w:rsid w:val="003B798D"/>
    <w:rsid w:val="004501F1"/>
    <w:rsid w:val="00457148"/>
    <w:rsid w:val="004E10B6"/>
    <w:rsid w:val="00560ACF"/>
    <w:rsid w:val="005C3666"/>
    <w:rsid w:val="006465D6"/>
    <w:rsid w:val="00712EEF"/>
    <w:rsid w:val="00726891"/>
    <w:rsid w:val="008C20FD"/>
    <w:rsid w:val="00917166"/>
    <w:rsid w:val="00D13D90"/>
    <w:rsid w:val="00D17522"/>
    <w:rsid w:val="00D76622"/>
    <w:rsid w:val="00E0016E"/>
    <w:rsid w:val="00E07AC9"/>
    <w:rsid w:val="00F63760"/>
    <w:rsid w:val="00FB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1E3D"/>
  <w15:docId w15:val="{61849CF7-A62A-48B9-884C-A0C37CC9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0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17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7522"/>
  </w:style>
  <w:style w:type="paragraph" w:styleId="a6">
    <w:name w:val="footer"/>
    <w:basedOn w:val="a"/>
    <w:link w:val="a7"/>
    <w:uiPriority w:val="99"/>
    <w:unhideWhenUsed/>
    <w:rsid w:val="00D17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7522"/>
  </w:style>
  <w:style w:type="paragraph" w:styleId="a8">
    <w:name w:val="Balloon Text"/>
    <w:basedOn w:val="a"/>
    <w:link w:val="a9"/>
    <w:uiPriority w:val="99"/>
    <w:semiHidden/>
    <w:unhideWhenUsed/>
    <w:rsid w:val="00D1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2012-11-21T16:51:00Z</cp:lastPrinted>
  <dcterms:created xsi:type="dcterms:W3CDTF">2012-11-19T03:12:00Z</dcterms:created>
  <dcterms:modified xsi:type="dcterms:W3CDTF">2020-02-13T05:03:00Z</dcterms:modified>
</cp:coreProperties>
</file>