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A8" w:rsidRPr="00EB67B4" w:rsidRDefault="009067A8" w:rsidP="009067A8">
      <w:pPr>
        <w:pStyle w:val="a3"/>
        <w:shd w:val="clear" w:color="auto" w:fill="FFFFFF"/>
        <w:ind w:firstLine="851"/>
        <w:jc w:val="center"/>
        <w:rPr>
          <w:b/>
          <w:color w:val="0000CD"/>
          <w:sz w:val="44"/>
          <w:szCs w:val="44"/>
          <w:u w:val="single"/>
        </w:rPr>
      </w:pPr>
      <w:r w:rsidRPr="00EB67B4">
        <w:rPr>
          <w:b/>
          <w:color w:val="0000CD"/>
          <w:sz w:val="44"/>
          <w:szCs w:val="44"/>
          <w:u w:val="single"/>
        </w:rPr>
        <w:t>Консультация для родителей на тему:</w:t>
      </w:r>
    </w:p>
    <w:p w:rsidR="009067A8" w:rsidRPr="00EB67B4" w:rsidRDefault="00EB67B4" w:rsidP="009067A8">
      <w:pPr>
        <w:pStyle w:val="a3"/>
        <w:shd w:val="clear" w:color="auto" w:fill="FFFFFF"/>
        <w:ind w:firstLine="851"/>
        <w:jc w:val="center"/>
        <w:rPr>
          <w:b/>
          <w:color w:val="0000CD"/>
          <w:sz w:val="44"/>
          <w:szCs w:val="44"/>
          <w:u w:val="single"/>
        </w:rPr>
      </w:pPr>
      <w:r>
        <w:rPr>
          <w:b/>
          <w:color w:val="0000CD"/>
          <w:sz w:val="44"/>
          <w:szCs w:val="44"/>
          <w:u w:val="single"/>
        </w:rPr>
        <w:t>"Маленькие исследователи"</w:t>
      </w:r>
    </w:p>
    <w:p w:rsidR="009067A8" w:rsidRPr="00EB67B4" w:rsidRDefault="009067A8" w:rsidP="009067A8">
      <w:pPr>
        <w:pStyle w:val="a3"/>
        <w:shd w:val="clear" w:color="auto" w:fill="FFFFFF"/>
        <w:ind w:firstLine="851"/>
        <w:jc w:val="center"/>
        <w:rPr>
          <w:rFonts w:ascii="Verdana" w:hAnsi="Verdana"/>
          <w:i/>
          <w:color w:val="000000"/>
          <w:sz w:val="20"/>
          <w:szCs w:val="20"/>
        </w:rPr>
      </w:pPr>
      <w:r w:rsidRPr="00EB67B4">
        <w:rPr>
          <w:b/>
          <w:i/>
          <w:color w:val="0000CD"/>
          <w:sz w:val="44"/>
          <w:szCs w:val="44"/>
        </w:rPr>
        <w:t>Уважаемые родители!</w:t>
      </w:r>
    </w:p>
    <w:p w:rsidR="009067A8" w:rsidRPr="004E6613" w:rsidRDefault="009067A8" w:rsidP="009067A8">
      <w:pPr>
        <w:pStyle w:val="a3"/>
        <w:shd w:val="clear" w:color="auto" w:fill="FFFFFF"/>
        <w:ind w:firstLine="851"/>
        <w:jc w:val="both"/>
        <w:rPr>
          <w:rFonts w:ascii="Verdana" w:hAnsi="Verdana"/>
          <w:b/>
          <w:color w:val="000000"/>
          <w:sz w:val="20"/>
          <w:szCs w:val="20"/>
        </w:rPr>
      </w:pPr>
      <w:r w:rsidRPr="009067A8">
        <w:rPr>
          <w:b/>
          <w:color w:val="0000CD"/>
          <w:sz w:val="34"/>
          <w:szCs w:val="34"/>
        </w:rPr>
        <w:t>1.</w:t>
      </w:r>
      <w:r>
        <w:rPr>
          <w:color w:val="0000CD"/>
          <w:sz w:val="34"/>
          <w:szCs w:val="34"/>
        </w:rPr>
        <w:t xml:space="preserve"> </w:t>
      </w:r>
      <w:r w:rsidRPr="004E6613">
        <w:rPr>
          <w:b/>
          <w:color w:val="0000CD"/>
          <w:sz w:val="34"/>
          <w:szCs w:val="34"/>
        </w:rPr>
        <w:t>Поговорите о том,  как можно увидеть и почувствовать воздух. Для поиска ответов на этот вопрос можно провести ряд опытов:</w:t>
      </w:r>
    </w:p>
    <w:p w:rsidR="009067A8" w:rsidRDefault="009067A8" w:rsidP="009067A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CD"/>
          <w:sz w:val="34"/>
          <w:szCs w:val="34"/>
        </w:rPr>
        <w:t>- мы дышим воздухом (в стакан с водой дуем через соломинку, появляются пузырьки)</w:t>
      </w:r>
    </w:p>
    <w:p w:rsidR="009067A8" w:rsidRDefault="009067A8" w:rsidP="009067A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CD"/>
          <w:sz w:val="34"/>
          <w:szCs w:val="34"/>
        </w:rPr>
        <w:t>- у нас есть вдох и выдох.</w:t>
      </w:r>
    </w:p>
    <w:p w:rsidR="009067A8" w:rsidRDefault="009067A8" w:rsidP="009067A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CD"/>
          <w:sz w:val="34"/>
          <w:szCs w:val="34"/>
        </w:rPr>
        <w:t>- сколько весит воздух?</w:t>
      </w:r>
    </w:p>
    <w:p w:rsidR="009067A8" w:rsidRDefault="009067A8" w:rsidP="009067A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CD"/>
          <w:sz w:val="34"/>
          <w:szCs w:val="34"/>
        </w:rPr>
        <w:t>- можно ли поймать воздух?</w:t>
      </w:r>
    </w:p>
    <w:p w:rsidR="009067A8" w:rsidRDefault="009067A8" w:rsidP="009067A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CD"/>
          <w:sz w:val="34"/>
          <w:szCs w:val="34"/>
        </w:rPr>
        <w:t>- бывает ли воздуху холодно?</w:t>
      </w:r>
    </w:p>
    <w:p w:rsidR="009067A8" w:rsidRDefault="009067A8" w:rsidP="009067A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CD"/>
          <w:sz w:val="34"/>
          <w:szCs w:val="34"/>
        </w:rPr>
        <w:t>- вдунь шарик в бутылку.</w:t>
      </w:r>
    </w:p>
    <w:p w:rsidR="009067A8" w:rsidRDefault="009067A8" w:rsidP="009067A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CD"/>
          <w:sz w:val="34"/>
          <w:szCs w:val="34"/>
        </w:rPr>
        <w:t>- может ли воздух быть сильным?</w:t>
      </w:r>
    </w:p>
    <w:p w:rsidR="009067A8" w:rsidRDefault="009067A8" w:rsidP="009067A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CD"/>
          <w:sz w:val="34"/>
          <w:szCs w:val="34"/>
        </w:rPr>
        <w:t>Из опытов дети узнают, что воздух есть везде, он прозрачный, легкий, незаметный. Воздух нужен для дыхания всем живым существам: растениям, животным, человеку.</w:t>
      </w:r>
    </w:p>
    <w:p w:rsidR="009067A8" w:rsidRPr="004E6613" w:rsidRDefault="009067A8" w:rsidP="009067A8">
      <w:pPr>
        <w:pStyle w:val="a3"/>
        <w:shd w:val="clear" w:color="auto" w:fill="FFFFFF"/>
        <w:ind w:firstLine="851"/>
        <w:jc w:val="both"/>
        <w:rPr>
          <w:rFonts w:ascii="Verdana" w:hAnsi="Verdana"/>
          <w:b/>
          <w:color w:val="000000"/>
          <w:sz w:val="20"/>
          <w:szCs w:val="20"/>
        </w:rPr>
      </w:pPr>
      <w:r w:rsidRPr="009067A8">
        <w:rPr>
          <w:b/>
          <w:color w:val="0000CD"/>
          <w:sz w:val="34"/>
          <w:szCs w:val="34"/>
        </w:rPr>
        <w:t>2.</w:t>
      </w:r>
      <w:r>
        <w:rPr>
          <w:color w:val="0000CD"/>
          <w:sz w:val="34"/>
          <w:szCs w:val="34"/>
        </w:rPr>
        <w:t xml:space="preserve"> </w:t>
      </w:r>
      <w:r w:rsidRPr="004E6613">
        <w:rPr>
          <w:b/>
          <w:color w:val="0000CD"/>
          <w:sz w:val="34"/>
          <w:szCs w:val="34"/>
        </w:rPr>
        <w:t>Продолжайте знакомить своих детей с различными материалами (песок, глина, снег, вода, металл, пластмасса, дерево и др.)</w:t>
      </w:r>
    </w:p>
    <w:p w:rsidR="009067A8" w:rsidRPr="004E6613" w:rsidRDefault="009067A8" w:rsidP="009067A8">
      <w:pPr>
        <w:pStyle w:val="a3"/>
        <w:shd w:val="clear" w:color="auto" w:fill="FFFFFF"/>
        <w:ind w:firstLine="851"/>
        <w:jc w:val="both"/>
        <w:rPr>
          <w:rFonts w:ascii="Verdana" w:hAnsi="Verdana"/>
          <w:b/>
          <w:color w:val="000000"/>
          <w:sz w:val="20"/>
          <w:szCs w:val="20"/>
        </w:rPr>
      </w:pPr>
      <w:r w:rsidRPr="004E6613">
        <w:rPr>
          <w:b/>
          <w:color w:val="0000CD"/>
          <w:sz w:val="34"/>
          <w:szCs w:val="34"/>
        </w:rPr>
        <w:t>3. На примере воды познакомьте  детей со свойствами жидкостей.</w:t>
      </w:r>
    </w:p>
    <w:p w:rsidR="009067A8" w:rsidRDefault="009067A8" w:rsidP="009067A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CD"/>
          <w:sz w:val="34"/>
          <w:szCs w:val="34"/>
        </w:rPr>
        <w:t>Можно провести следующие эксперименты:</w:t>
      </w:r>
    </w:p>
    <w:p w:rsidR="009067A8" w:rsidRDefault="009067A8" w:rsidP="009067A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CD"/>
          <w:sz w:val="34"/>
          <w:szCs w:val="34"/>
        </w:rPr>
        <w:t>“Тонет, не тонет”. В ванночку с водой опускаем различные по весу предметы. (Выталкивает более легкие предметы)</w:t>
      </w:r>
    </w:p>
    <w:p w:rsidR="009067A8" w:rsidRDefault="009067A8" w:rsidP="009067A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CD"/>
          <w:sz w:val="34"/>
          <w:szCs w:val="34"/>
        </w:rPr>
        <w:lastRenderedPageBreak/>
        <w:t>“Подводная лодка из яйца”. В одном стакане соленая вода, в другом пресная, в соленой воде яйцо всплывает. (В соленой воде легче плавать, потому что тело поддерживает не только вода, но и растворенные в ней частички соли).</w:t>
      </w:r>
    </w:p>
    <w:p w:rsidR="009067A8" w:rsidRDefault="009067A8" w:rsidP="009067A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CD"/>
          <w:sz w:val="34"/>
          <w:szCs w:val="34"/>
        </w:rPr>
        <w:t>“Цветы лотоса”. Делаем цветок из бумаги, лепестки закручиваем к центру, опускаем в воду, цветы распускаются. (Бумага намокает, становится тяжелее, и лепестки распускаются)</w:t>
      </w:r>
    </w:p>
    <w:p w:rsidR="009067A8" w:rsidRDefault="009067A8" w:rsidP="009067A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CD"/>
          <w:sz w:val="34"/>
          <w:szCs w:val="34"/>
        </w:rPr>
        <w:t xml:space="preserve">“Чудесные спички”. Надломить спички </w:t>
      </w:r>
      <w:proofErr w:type="gramStart"/>
      <w:r>
        <w:rPr>
          <w:color w:val="0000CD"/>
          <w:sz w:val="34"/>
          <w:szCs w:val="34"/>
        </w:rPr>
        <w:t>по середине</w:t>
      </w:r>
      <w:proofErr w:type="gramEnd"/>
      <w:r>
        <w:rPr>
          <w:color w:val="0000CD"/>
          <w:sz w:val="34"/>
          <w:szCs w:val="34"/>
        </w:rPr>
        <w:t>, капнуть несколько капель воды на сгибы спичек, постепенно спички расправляются, (волокна дерева впитывают влагу, и не могут сильно сгибаться и начинают расправляться)</w:t>
      </w:r>
    </w:p>
    <w:p w:rsidR="009067A8" w:rsidRDefault="009067A8" w:rsidP="009067A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CD"/>
          <w:sz w:val="34"/>
          <w:szCs w:val="34"/>
        </w:rPr>
        <w:t>“Подводная лодка из винограда”. Берем стакан газированной воды и бросаем виноградинку, она опускается на дно, на неё садятся пузырьки газа и виноградинка всплывает. (Пока газ  не выдохнется, виноград будет тонуть и всплывать)</w:t>
      </w:r>
    </w:p>
    <w:p w:rsidR="009067A8" w:rsidRDefault="009067A8" w:rsidP="009067A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CD"/>
          <w:sz w:val="34"/>
          <w:szCs w:val="34"/>
        </w:rPr>
        <w:t>“Капля шар”. Берем муку и брызгам из пульверизатора, получаем шарики капельки (пылинки вокруг себя собирают мелкие капли воды, образуют одну большую каплю, образование облаков).</w:t>
      </w:r>
    </w:p>
    <w:p w:rsidR="009067A8" w:rsidRDefault="009067A8" w:rsidP="009067A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CD"/>
          <w:sz w:val="34"/>
          <w:szCs w:val="34"/>
        </w:rPr>
        <w:t>“ Можно ли склеить бумагу водой?” Берем два листа бумаги, двигаем их один в одну другой в другую сторону. Смачиваем листы водой, слегка прижимаем, выдавливаем лишнюю воду, пробуем сдвигать листы - не двигаются (Вода обладает склеивающим действием).</w:t>
      </w:r>
    </w:p>
    <w:p w:rsidR="009067A8" w:rsidRDefault="009067A8" w:rsidP="009067A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CD"/>
          <w:sz w:val="34"/>
          <w:szCs w:val="34"/>
        </w:rPr>
        <w:t xml:space="preserve">“ Чем пахнет вода”. Даем три стакана воды с сахаром, солью, </w:t>
      </w:r>
      <w:proofErr w:type="gramStart"/>
      <w:r>
        <w:rPr>
          <w:color w:val="0000CD"/>
          <w:sz w:val="34"/>
          <w:szCs w:val="34"/>
        </w:rPr>
        <w:t>чистую</w:t>
      </w:r>
      <w:proofErr w:type="gramEnd"/>
      <w:r>
        <w:rPr>
          <w:color w:val="0000CD"/>
          <w:sz w:val="34"/>
          <w:szCs w:val="34"/>
        </w:rPr>
        <w:t>. В один из них добавляем раствор валерианы. Есть запах (Вода начинают пахнуть теми веществами, которые в неё положены).</w:t>
      </w:r>
    </w:p>
    <w:p w:rsidR="009067A8" w:rsidRDefault="009067A8" w:rsidP="009067A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CD"/>
          <w:sz w:val="34"/>
          <w:szCs w:val="34"/>
        </w:rPr>
        <w:t>“Сравнить вязкость воды и варенья”. (Варенье более вязкое, чем вода)</w:t>
      </w:r>
    </w:p>
    <w:p w:rsidR="009067A8" w:rsidRDefault="009067A8" w:rsidP="009067A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CD"/>
          <w:sz w:val="34"/>
          <w:szCs w:val="34"/>
        </w:rPr>
        <w:t>“Есть ли у воды вкус?” Дать детям попробовать питьевую воду, затем соленую и сладкую. (Вода приобретает вкус того вещества, которое в него добавлено)</w:t>
      </w:r>
    </w:p>
    <w:p w:rsidR="009067A8" w:rsidRDefault="009067A8" w:rsidP="009067A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CD"/>
          <w:sz w:val="34"/>
          <w:szCs w:val="34"/>
        </w:rPr>
        <w:lastRenderedPageBreak/>
        <w:t>“Испаряется ли вода?”. Наливаем в тарелку воду, подогреваем на пламени. Воды на тарелке не стало. (Вода в тарелке испарится, превратится в газ; при нагревании жидкость превратится в газ)</w:t>
      </w:r>
    </w:p>
    <w:p w:rsidR="009067A8" w:rsidRDefault="009067A8" w:rsidP="009067A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CD"/>
          <w:sz w:val="34"/>
          <w:szCs w:val="34"/>
        </w:rPr>
        <w:t>“ Куда делись чернила? Превращение”. В стакан с водой капнули чернил, туда же положили таблетку активированного угля, вода посветлела на глазах. ( Уголь впитывает своей поверхностью молекулы красителя)</w:t>
      </w:r>
    </w:p>
    <w:p w:rsidR="009067A8" w:rsidRDefault="009067A8" w:rsidP="009067A8">
      <w:pPr>
        <w:pStyle w:val="a3"/>
        <w:shd w:val="clear" w:color="auto" w:fill="FFFFFF"/>
        <w:ind w:firstLine="851"/>
        <w:jc w:val="both"/>
        <w:rPr>
          <w:color w:val="0000CD"/>
          <w:sz w:val="34"/>
          <w:szCs w:val="34"/>
        </w:rPr>
      </w:pPr>
      <w:r>
        <w:rPr>
          <w:color w:val="0000CD"/>
          <w:sz w:val="34"/>
          <w:szCs w:val="34"/>
        </w:rPr>
        <w:t>“Делаем облако”. Наливаем в банку горячей воды 3см, на противень кладем кубики льда и ставим на банку, воздух внутри банки поднимается вверх, охлаждается. Водяной пар концентрируется, образуя облако.</w:t>
      </w:r>
    </w:p>
    <w:p w:rsidR="004E6613" w:rsidRDefault="004E6613" w:rsidP="009067A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20"/>
          <w:szCs w:val="20"/>
        </w:rPr>
      </w:pPr>
    </w:p>
    <w:p w:rsidR="009067A8" w:rsidRDefault="009067A8" w:rsidP="009067A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CD"/>
          <w:sz w:val="34"/>
          <w:szCs w:val="34"/>
        </w:rPr>
        <w:t>Дети – пытливые исследователи окружающего мира. Когда мы побуждаем детей к исследовательской деятельности, даем им возможность экспериментировать, мы даем детям выявить реальные представления о различных сторонах изучаемого объекта, о его взаимоотношениях с другими объектами и со средой обитания. В процессе исследовательской деятельности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 Усваивается все крепко и надолго, когда ребенок не только услышит и увидит, но сделает сам. Исследовательская, поисковая активность - естественное состояние ребёнка, он настроен на познание мира, он хочет его познать.</w:t>
      </w:r>
    </w:p>
    <w:p w:rsidR="009067A8" w:rsidRDefault="004C57C0" w:rsidP="009067A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20"/>
          <w:szCs w:val="20"/>
        </w:rPr>
      </w:pPr>
      <w:r>
        <w:rPr>
          <w:noProof/>
          <w:color w:val="0000CD"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628650</wp:posOffset>
            </wp:positionV>
            <wp:extent cx="6115685" cy="1870710"/>
            <wp:effectExtent l="19050" t="0" r="0" b="0"/>
            <wp:wrapThrough wrapText="bothSides">
              <wp:wrapPolygon edited="0">
                <wp:start x="-67" y="0"/>
                <wp:lineTo x="-67" y="21336"/>
                <wp:lineTo x="21598" y="21336"/>
                <wp:lineTo x="21598" y="0"/>
                <wp:lineTo x="-67" y="0"/>
              </wp:wrapPolygon>
            </wp:wrapThrough>
            <wp:docPr id="1" name="Рисунок 1" descr="http://www.barnaul-obr.ru/uploads/thumbs/news/0x900_ae313f5c9e1cbe6e5ab9506128644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rnaul-obr.ru/uploads/thumbs/news/0x900_ae313f5c9e1cbe6e5ab95061286447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7A8">
        <w:rPr>
          <w:color w:val="0000CD"/>
          <w:sz w:val="34"/>
          <w:szCs w:val="34"/>
        </w:rPr>
        <w:t>Задача взрослого - помочь детям в проведении этих исследований, сделать их полезными.</w:t>
      </w:r>
    </w:p>
    <w:p w:rsidR="00AB67EE" w:rsidRDefault="00AB67EE" w:rsidP="009067A8">
      <w:pPr>
        <w:ind w:firstLine="851"/>
        <w:jc w:val="both"/>
      </w:pPr>
    </w:p>
    <w:sectPr w:rsidR="00AB67EE" w:rsidSect="000800FB">
      <w:pgSz w:w="11906" w:h="16838"/>
      <w:pgMar w:top="709" w:right="850" w:bottom="1134" w:left="851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67A8"/>
    <w:rsid w:val="000800FB"/>
    <w:rsid w:val="004C57C0"/>
    <w:rsid w:val="004E6613"/>
    <w:rsid w:val="005D1FFB"/>
    <w:rsid w:val="009067A8"/>
    <w:rsid w:val="00983897"/>
    <w:rsid w:val="00AB67EE"/>
    <w:rsid w:val="00EB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3B842-FCE6-4B64-99EE-8683E7F3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603</Words>
  <Characters>3441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8</cp:revision>
  <cp:lastPrinted>2017-07-08T13:57:00Z</cp:lastPrinted>
  <dcterms:created xsi:type="dcterms:W3CDTF">2017-07-08T13:35:00Z</dcterms:created>
  <dcterms:modified xsi:type="dcterms:W3CDTF">2017-07-08T14:03:00Z</dcterms:modified>
</cp:coreProperties>
</file>