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B4" w:rsidRDefault="00FF11B4" w:rsidP="00B2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</w:pPr>
    </w:p>
    <w:p w:rsidR="00B20A6C" w:rsidRPr="00B20A6C" w:rsidRDefault="00B20A6C" w:rsidP="00B2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</w:pPr>
      <w:r w:rsidRPr="00B20A6C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  <w:t>Консультация для родителей:</w:t>
      </w:r>
    </w:p>
    <w:p w:rsidR="00B20A6C" w:rsidRPr="00B20A6C" w:rsidRDefault="00B20A6C" w:rsidP="00B2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B20A6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«Адаптация ребенка в детском саду: помогаем малышу!»</w:t>
      </w:r>
    </w:p>
    <w:p w:rsid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  <w:lang w:eastAsia="ru-RU"/>
        </w:rPr>
      </w:pP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Сейчас, летом, самое время </w:t>
      </w:r>
      <w:r w:rsidRPr="00B20A6C">
        <w:rPr>
          <w:rFonts w:ascii="Tahoma" w:eastAsia="Times New Roman" w:hAnsi="Tahoma" w:cs="Tahoma"/>
          <w:b/>
          <w:bCs/>
          <w:color w:val="0070C0"/>
          <w:sz w:val="31"/>
          <w:szCs w:val="31"/>
          <w:lang w:eastAsia="ru-RU"/>
        </w:rPr>
        <w:t>готовить ребенка к детскому саду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! Советы воспитателей групп младшего возраста помогут вам облегчить период адаптации у детей в саду!</w:t>
      </w: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</w:p>
    <w:p w:rsidR="00B20A6C" w:rsidRPr="00B20A6C" w:rsidRDefault="00B20A6C" w:rsidP="00B20A6C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noProof/>
          <w:color w:val="0070C0"/>
          <w:sz w:val="31"/>
          <w:szCs w:val="31"/>
          <w:lang w:eastAsia="ru-RU"/>
        </w:rPr>
        <w:drawing>
          <wp:inline distT="0" distB="0" distL="0" distR="0" wp14:anchorId="07FC169B" wp14:editId="6CFBE26A">
            <wp:extent cx="2286000" cy="1714500"/>
            <wp:effectExtent l="0" t="0" r="0" b="0"/>
            <wp:docPr id="1" name="Рисунок 1" descr="Детский са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6C" w:rsidRPr="00B20A6C" w:rsidRDefault="00B20A6C" w:rsidP="00B20A6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B05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br/>
      </w:r>
    </w:p>
    <w:p w:rsidR="00B20A6C" w:rsidRPr="00B20A6C" w:rsidRDefault="00B20A6C" w:rsidP="00B20A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b/>
          <w:bCs/>
          <w:color w:val="00B050"/>
          <w:sz w:val="31"/>
          <w:szCs w:val="31"/>
          <w:lang w:eastAsia="ru-RU"/>
        </w:rPr>
        <w:t>Детский сад</w:t>
      </w:r>
      <w:r w:rsidRPr="00B20A6C">
        <w:rPr>
          <w:rFonts w:ascii="Tahoma" w:eastAsia="Times New Roman" w:hAnsi="Tahoma" w:cs="Tahoma"/>
          <w:color w:val="00B050"/>
          <w:sz w:val="31"/>
          <w:szCs w:val="31"/>
          <w:lang w:eastAsia="ru-RU"/>
        </w:rPr>
        <w:t> 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– это место со своими правилами, порядками и огромным количеством малышей. Здесь невозможно заранее предугадать реакцию вашего малыша на все происходящее, поэтому период адаптации длится у всех по-разному. В социализации помогают воспитатели, но без вашего участия облегчить новую жизнь ребенка вряд ли получится.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br/>
        <w:t> </w:t>
      </w:r>
    </w:p>
    <w:p w:rsidR="00B20A6C" w:rsidRPr="00B20A6C" w:rsidRDefault="00B20A6C" w:rsidP="00B20A6C">
      <w:pPr>
        <w:shd w:val="clear" w:color="auto" w:fill="FFFFFF"/>
        <w:spacing w:before="75" w:after="75" w:line="240" w:lineRule="auto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4"/>
          <w:szCs w:val="34"/>
          <w:lang w:eastAsia="ru-RU"/>
        </w:rPr>
      </w:pPr>
      <w:r w:rsidRPr="00B20A6C">
        <w:rPr>
          <w:rFonts w:ascii="Tahoma" w:eastAsia="Times New Roman" w:hAnsi="Tahoma" w:cs="Tahoma"/>
          <w:b/>
          <w:bCs/>
          <w:color w:val="FF0000"/>
          <w:kern w:val="36"/>
          <w:sz w:val="34"/>
          <w:szCs w:val="34"/>
          <w:lang w:eastAsia="ru-RU"/>
        </w:rPr>
        <w:t>Как происходит адаптация ребенка к детскому саду?</w:t>
      </w: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Что такое адаптация?</w:t>
      </w:r>
      <w:r w:rsidRPr="00B20A6C">
        <w:rPr>
          <w:rFonts w:ascii="Tahoma" w:eastAsia="Times New Roman" w:hAnsi="Tahoma" w:cs="Tahoma"/>
          <w:color w:val="00B050"/>
          <w:sz w:val="31"/>
          <w:szCs w:val="31"/>
          <w:lang w:eastAsia="ru-RU"/>
        </w:rPr>
        <w:t> </w:t>
      </w:r>
      <w:r w:rsidRPr="00B20A6C">
        <w:rPr>
          <w:rFonts w:ascii="Tahoma" w:eastAsia="Times New Roman" w:hAnsi="Tahoma" w:cs="Tahoma"/>
          <w:b/>
          <w:bCs/>
          <w:color w:val="00B050"/>
          <w:sz w:val="31"/>
          <w:szCs w:val="31"/>
          <w:lang w:eastAsia="ru-RU"/>
        </w:rPr>
        <w:t>Адаптация</w:t>
      </w:r>
      <w:r w:rsidRPr="00B20A6C">
        <w:rPr>
          <w:rFonts w:ascii="Tahoma" w:eastAsia="Times New Roman" w:hAnsi="Tahoma" w:cs="Tahoma"/>
          <w:color w:val="00B050"/>
          <w:sz w:val="31"/>
          <w:szCs w:val="31"/>
          <w:lang w:eastAsia="ru-RU"/>
        </w:rPr>
        <w:t> 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 xml:space="preserve">– это привыкание к новой обстановке. У маленьких детишек такой процесс протекает довольно болезненно, потому что они пока не умеют управлять собственными эмоциями или, например, подстраивать обстоятельства под свою зону комфорта. Когда ребенок 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lastRenderedPageBreak/>
        <w:t>впервые попадает в стены детского сада, он не знает, как реагировать на все вокруг и постоянно находится в нервно-психическом напряжении, легком стрессе – особенно первую неделю. Очень ярко проявляется страх – малышу некомфортно в новой обстановке с кучей незнакомых детей. Плюс ко всему – в помещении присутствует «диктатор» (воспитатель), которого необходимо слушаться. Усугубляет ситуацию незнание новых правил и форм поведения – появляется боязнь сделать что-то не так.</w:t>
      </w: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</w:p>
    <w:p w:rsidR="00B20A6C" w:rsidRPr="00B20A6C" w:rsidRDefault="00B20A6C" w:rsidP="00B20A6C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noProof/>
          <w:color w:val="0070C0"/>
          <w:sz w:val="31"/>
          <w:szCs w:val="31"/>
          <w:lang w:eastAsia="ru-RU"/>
        </w:rPr>
        <w:drawing>
          <wp:inline distT="0" distB="0" distL="0" distR="0" wp14:anchorId="7C42E176" wp14:editId="2CD07091">
            <wp:extent cx="1714500" cy="2286000"/>
            <wp:effectExtent l="0" t="0" r="0" b="0"/>
            <wp:docPr id="2" name="Рисунок 2" descr="Амелька в детском сад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мелька в детском сад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6C" w:rsidRPr="00B20A6C" w:rsidRDefault="00B20A6C" w:rsidP="00B20A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br/>
      </w:r>
    </w:p>
    <w:p w:rsidR="00B20A6C" w:rsidRPr="00B20A6C" w:rsidRDefault="00B20A6C" w:rsidP="00B20A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Любимые родители уходят. «И больше никогда не придут», – думает ребенок. </w:t>
      </w:r>
      <w:r w:rsidRPr="00B20A6C">
        <w:rPr>
          <w:rFonts w:ascii="Tahoma" w:eastAsia="Times New Roman" w:hAnsi="Tahoma" w:cs="Tahoma"/>
          <w:bCs/>
          <w:color w:val="00B050"/>
          <w:sz w:val="31"/>
          <w:szCs w:val="31"/>
          <w:lang w:eastAsia="ru-RU"/>
        </w:rPr>
        <w:t>Он не понимает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 xml:space="preserve">, почему его </w:t>
      </w:r>
      <w:proofErr w:type="gramStart"/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вынуждены</w:t>
      </w:r>
      <w:proofErr w:type="gramEnd"/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 xml:space="preserve"> оставить чужой тете. От всех этих переживаний ребенок не может контролировать свои эмоции, которые приобретают самые различные оттенки, начиная с безобидных всхлипываний, заканчивая яростным гневом в сторону чего и кого угодно. Не удивляйтесь, если малыш будет уверенно вырываться из ваших заботливых рук – это может сопровождаться даже применением физической силы в отношении вас или других раздражающих его объектов. Бывает и наоборот – ребенок резко замыкается в себе, становится депрессивным, молчаливым и задумчивым (как будто вовсе без эмоций). В первые дни у малыша будет наблюдаться пониженная социальная активность – это не зависит от характера. Известно, что дети 2-3 лет играют именно рядом друг с другом, а не вместе, поэтому не переживайте, если ваше 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lastRenderedPageBreak/>
        <w:t>чадо с трудом взаимодействует с другими сорванцами. На фоне стрессовых реакций некоторые малыши могут даже не интересоваться новыми игрушками – они выбирают роль наблюдателя и, как правило, довольно продолжительное время просто сидят в сторонке, чтобы подробнее изучить обстановку. Также из-за метаморфоз в своей жизни ребенок может ненадолго утратить самостоятельные навыки – умение пользоваться какими-то бытовыми приборами. Например, очень часто детки стесняются проситься в туалет или вообще как-то говорить об этой «проблеме» воспитателю. Ожидаются внезапные слезы и беспричинные истерики во время дневного сна – кажется, что звучит как прогноз погоды, но на деле так все и происходит. Аппетит также не совсем стабильный – это связано с новизной пищи. Когда малыш привыкнет к местному «меню», то еда начнет быстрее исчезать из тарелки.</w:t>
      </w: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Если говорить </w:t>
      </w:r>
      <w:r w:rsidRPr="00B20A6C">
        <w:rPr>
          <w:rFonts w:ascii="Tahoma" w:eastAsia="Times New Roman" w:hAnsi="Tahoma" w:cs="Tahoma"/>
          <w:b/>
          <w:bCs/>
          <w:color w:val="0070C0"/>
          <w:sz w:val="31"/>
          <w:szCs w:val="31"/>
          <w:lang w:eastAsia="ru-RU"/>
        </w:rPr>
        <w:t xml:space="preserve">о </w:t>
      </w:r>
      <w:r w:rsidRPr="00B20A6C">
        <w:rPr>
          <w:rFonts w:ascii="Tahoma" w:eastAsia="Times New Roman" w:hAnsi="Tahoma" w:cs="Tahoma"/>
          <w:bCs/>
          <w:color w:val="00B050"/>
          <w:sz w:val="31"/>
          <w:szCs w:val="31"/>
          <w:lang w:eastAsia="ru-RU"/>
        </w:rPr>
        <w:t>здоровье ребенка</w:t>
      </w:r>
      <w:r w:rsidRPr="00B20A6C">
        <w:rPr>
          <w:rFonts w:ascii="Tahoma" w:eastAsia="Times New Roman" w:hAnsi="Tahoma" w:cs="Tahoma"/>
          <w:color w:val="00B050"/>
          <w:sz w:val="31"/>
          <w:szCs w:val="31"/>
          <w:lang w:eastAsia="ru-RU"/>
        </w:rPr>
        <w:t> 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в целом, то здесь все предельно ясно: иммунитет снижается, организм плохо противостоит инфекциям.</w:t>
      </w: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b/>
          <w:bCs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Обычно </w:t>
      </w:r>
      <w:r w:rsidRPr="00B20A6C">
        <w:rPr>
          <w:rFonts w:ascii="Tahoma" w:eastAsia="Times New Roman" w:hAnsi="Tahoma" w:cs="Tahoma"/>
          <w:bCs/>
          <w:color w:val="00B050"/>
          <w:sz w:val="31"/>
          <w:szCs w:val="31"/>
          <w:lang w:eastAsia="ru-RU"/>
        </w:rPr>
        <w:t>мальчики</w:t>
      </w:r>
      <w:r w:rsidRPr="00B20A6C">
        <w:rPr>
          <w:rFonts w:ascii="Tahoma" w:eastAsia="Times New Roman" w:hAnsi="Tahoma" w:cs="Tahoma"/>
          <w:color w:val="00B050"/>
          <w:sz w:val="31"/>
          <w:szCs w:val="31"/>
          <w:lang w:eastAsia="ru-RU"/>
        </w:rPr>
        <w:t> 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острее реагируют на все происходящее, потому что они сильнее привязаны к дому и маме в 3-4 года. Как следствие – болезненная разлука.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br/>
        <w:t> 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br/>
      </w:r>
      <w:r w:rsidRPr="00B20A6C">
        <w:rPr>
          <w:rFonts w:ascii="Tahoma" w:eastAsia="Times New Roman" w:hAnsi="Tahoma" w:cs="Tahoma"/>
          <w:b/>
          <w:bCs/>
          <w:color w:val="FF0000"/>
          <w:sz w:val="31"/>
          <w:szCs w:val="31"/>
          <w:lang w:eastAsia="ru-RU"/>
        </w:rPr>
        <w:t>Как помочь ребенку адаптироваться к детскому саду?</w:t>
      </w: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</w:p>
    <w:p w:rsidR="00B20A6C" w:rsidRPr="00B20A6C" w:rsidRDefault="00B20A6C" w:rsidP="00B20A6C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noProof/>
          <w:color w:val="0070C0"/>
          <w:sz w:val="31"/>
          <w:szCs w:val="31"/>
          <w:lang w:eastAsia="ru-RU"/>
        </w:rPr>
        <w:drawing>
          <wp:inline distT="0" distB="0" distL="0" distR="0" wp14:anchorId="0C237ABE" wp14:editId="48288817">
            <wp:extent cx="2286000" cy="1714500"/>
            <wp:effectExtent l="0" t="0" r="0" b="0"/>
            <wp:docPr id="3" name="Рисунок 3" descr="В детском саду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детском саду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 xml:space="preserve">Самое тяжелое в посещении детского сада – это расставание с мамой, поэтому вам необходимо сохранять полное спокойствие. Ребенок очень хорошо чувствует чужие эмоции и еще больше расстроится, если увидит вашу неуверенность и тревогу. 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lastRenderedPageBreak/>
        <w:t xml:space="preserve">Разговаривайте с малышом не слишком громким, но уверенным тоном, доброжелательно озвучивая все происходящие действия. Перед первыми походами можно сочинить какую-нибудь сказку о том, как маленький зайчик сначала очень не хотел туда идти, потому что, по его мнению, там было неуютно и страшно, но вскоре он познакомился и подружился с другими детьми, воспитателями и стал любить место, которое называется детским садом. Придумайте свой «ритуал» прощания – просто махание рукой или поцелуй в щеку. Обязательно обозначьте, когда именно вернетесь – после какого события: прогулки, сна, ужина. Так ребенок не будет ждать вас каждую минуту. На фоне слез и истерики не стоит успокаивать малыша скорым возвращением, если ему предстоит провести в </w:t>
      </w:r>
      <w:proofErr w:type="gramStart"/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садике полный день</w:t>
      </w:r>
      <w:proofErr w:type="gramEnd"/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.</w:t>
      </w: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B050"/>
          <w:sz w:val="31"/>
          <w:szCs w:val="31"/>
          <w:lang w:eastAsia="ru-RU"/>
        </w:rPr>
        <w:t xml:space="preserve">Воздержитесь от нотаций по поводу слез 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– ребенок имеет полное право на подобную реакцию. Лучше еще раз скажите ребенку о своей любви и о том, что после вечерней прогулки обязательно за ним придете. Будьте терпимее к капризам малыша в этот непростой период.</w:t>
      </w: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B050"/>
          <w:sz w:val="31"/>
          <w:szCs w:val="31"/>
          <w:lang w:eastAsia="ru-RU"/>
        </w:rPr>
        <w:t xml:space="preserve">Не пугайте малыша детским садом 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(«будешь себя плохо вести, останешься в детском саду!») и не отзывайтесь о воспитателях плохо при ребенке – тогда тревога будет проходить гораздо быстрее.</w:t>
      </w: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Стремитесь создать максимально комфортные условия дома, которые не будут раздражать его нервную систему. Не конфликтуйте на глазах у малыша, отмечайте его успехи и метаморфозы в поведении. В выходные дни старайтесь не менять режим ребенка и не продлевать ночной сон до бесконечности, потому что тогда распорядок дня сдвинется.</w:t>
      </w: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Такой сложный период, в среднем, длится до 3 недель. В особо тяжелых случаях – 2-3 месяца. Если же в течение этого времени положительных изменений не произошло, то тогда необходима помощь детского психолога, который, как правило, есть в каждом детском саду.</w:t>
      </w:r>
    </w:p>
    <w:p w:rsidR="00B20A6C" w:rsidRPr="00B20A6C" w:rsidRDefault="00FF11B4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 xml:space="preserve">Легче </w:t>
      </w:r>
      <w:r w:rsidR="00B20A6C"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 xml:space="preserve"> пр</w:t>
      </w:r>
      <w:r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 xml:space="preserve">ивыкнуть </w:t>
      </w:r>
      <w:bookmarkStart w:id="0" w:name="_GoBack"/>
      <w:bookmarkEnd w:id="0"/>
      <w:r w:rsidR="00B20A6C"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 xml:space="preserve"> тем детишкам, чьи родители заранее готовились к такому важному событию как посещение садика.</w:t>
      </w:r>
      <w:r w:rsidR="00B20A6C"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br/>
        <w:t> </w:t>
      </w:r>
    </w:p>
    <w:p w:rsidR="00B20A6C" w:rsidRPr="00B20A6C" w:rsidRDefault="00B20A6C" w:rsidP="00B20A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lastRenderedPageBreak/>
        <w:br/>
      </w:r>
    </w:p>
    <w:p w:rsidR="00B20A6C" w:rsidRPr="00B20A6C" w:rsidRDefault="00B20A6C" w:rsidP="00B20A6C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noProof/>
          <w:color w:val="0070C0"/>
          <w:sz w:val="31"/>
          <w:szCs w:val="31"/>
          <w:lang w:eastAsia="ru-RU"/>
        </w:rPr>
        <w:drawing>
          <wp:inline distT="0" distB="0" distL="0" distR="0" wp14:anchorId="2E7729E5" wp14:editId="2C8F14C1">
            <wp:extent cx="2286000" cy="1714500"/>
            <wp:effectExtent l="0" t="0" r="0" b="0"/>
            <wp:docPr id="4" name="Рисунок 4" descr="Амелька в детском саду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мелька в детском саду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 xml:space="preserve">Подготавливая ребенка к детскому саду, необходимо за пару месяцев узнать </w:t>
      </w:r>
      <w:r w:rsidRPr="00B20A6C">
        <w:rPr>
          <w:rFonts w:ascii="Tahoma" w:eastAsia="Times New Roman" w:hAnsi="Tahoma" w:cs="Tahoma"/>
          <w:color w:val="00B050"/>
          <w:sz w:val="31"/>
          <w:szCs w:val="31"/>
          <w:lang w:eastAsia="ru-RU"/>
        </w:rPr>
        <w:t>режим дня группы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, в которую пойдет ребенок и спокойно перестраивать домашний режим малыша заранее. А заодно и посмотреть примерное меню детского сада. Следует обратить внимание на то, что в обед детям предлагается первое, второе и третье блюдо, что в условиях семьи (по опросам родителей) – встречается крайне редко. К сожалению, часто бывает так, что вновь поступившие дети не могут принимать пищу на завтрак – потому что «еще не проснулись», а на обед — потому что «уже спят»!!!</w:t>
      </w: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 xml:space="preserve">Еще одним очень важным фактором, облегчающим процесс адаптации, является </w:t>
      </w:r>
      <w:proofErr w:type="spellStart"/>
      <w:r w:rsidRPr="00B20A6C">
        <w:rPr>
          <w:rFonts w:ascii="Tahoma" w:eastAsia="Times New Roman" w:hAnsi="Tahoma" w:cs="Tahoma"/>
          <w:color w:val="00B050"/>
          <w:sz w:val="31"/>
          <w:szCs w:val="31"/>
          <w:lang w:eastAsia="ru-RU"/>
        </w:rPr>
        <w:t>сформированность</w:t>
      </w:r>
      <w:proofErr w:type="spellEnd"/>
      <w:r w:rsidRPr="00B20A6C">
        <w:rPr>
          <w:rFonts w:ascii="Tahoma" w:eastAsia="Times New Roman" w:hAnsi="Tahoma" w:cs="Tahoma"/>
          <w:color w:val="00B050"/>
          <w:sz w:val="31"/>
          <w:szCs w:val="31"/>
          <w:lang w:eastAsia="ru-RU"/>
        </w:rPr>
        <w:t xml:space="preserve"> у ребенка навыков самообслуживания</w:t>
      </w:r>
      <w:r w:rsidRPr="00B20A6C">
        <w:rPr>
          <w:rFonts w:ascii="Tahoma" w:eastAsia="Times New Roman" w:hAnsi="Tahoma" w:cs="Tahoma"/>
          <w:b/>
          <w:color w:val="0070C0"/>
          <w:sz w:val="31"/>
          <w:szCs w:val="31"/>
          <w:lang w:eastAsia="ru-RU"/>
        </w:rPr>
        <w:t xml:space="preserve">. 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Учитывая, что на сегодняшний день наполняемость групп раннего возраста достаточно велика, нельзя ожидать от воспитателей, что они будут постоянно переодевать и кормить с ложки каждого из 20-24 человек. С такой нагрузкой им не справиться даже при наличии младшего воспитателя, которого, к сожалению, может и не быть. Поэтому научите малыша к поступлению в детский сад проситься в туалет, есть и пить самостоятельно, одеваться и заранее откажитесь от использования подгузников.</w:t>
      </w:r>
    </w:p>
    <w:p w:rsidR="00B20A6C" w:rsidRPr="00B20A6C" w:rsidRDefault="00B20A6C" w:rsidP="00B20A6C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70C0"/>
          <w:sz w:val="31"/>
          <w:szCs w:val="31"/>
          <w:lang w:eastAsia="ru-RU"/>
        </w:rPr>
      </w:pPr>
      <w:r w:rsidRPr="00B20A6C">
        <w:rPr>
          <w:rFonts w:ascii="Tahoma" w:eastAsia="Times New Roman" w:hAnsi="Tahoma" w:cs="Tahoma"/>
          <w:color w:val="00B050"/>
          <w:sz w:val="31"/>
          <w:szCs w:val="31"/>
          <w:lang w:eastAsia="ru-RU"/>
        </w:rPr>
        <w:t>Наберитесь терпения</w:t>
      </w:r>
      <w:r w:rsidRPr="00B20A6C">
        <w:rPr>
          <w:rFonts w:ascii="Tahoma" w:eastAsia="Times New Roman" w:hAnsi="Tahoma" w:cs="Tahoma"/>
          <w:color w:val="0070C0"/>
          <w:sz w:val="31"/>
          <w:szCs w:val="31"/>
          <w:lang w:eastAsia="ru-RU"/>
        </w:rPr>
        <w:t>! При правильном воспитании и комфортной обстановке дома процесс адаптации к детскому саду пройдет успешно и без ужасных круглосуточных истерик.</w:t>
      </w:r>
    </w:p>
    <w:p w:rsidR="00325C4B" w:rsidRPr="00B20A6C" w:rsidRDefault="00325C4B">
      <w:pPr>
        <w:rPr>
          <w:color w:val="0070C0"/>
        </w:rPr>
      </w:pPr>
    </w:p>
    <w:sectPr w:rsidR="00325C4B" w:rsidRPr="00B20A6C" w:rsidSect="00FF11B4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28"/>
    <w:rsid w:val="00076628"/>
    <w:rsid w:val="00325C4B"/>
    <w:rsid w:val="00B20A6C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06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48138515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50359030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86929411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dy-love.com/wp-content/uploads/adaptatsiya_detskiy_sad_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eddy-love.com/wp-content/uploads/adaptatsiya_detskiy_sad_3.jpg" TargetMode="External"/><Relationship Id="rId5" Type="http://schemas.openxmlformats.org/officeDocument/2006/relationships/hyperlink" Target="http://teddy-love.com/wp-content/uploads/adaptatsiya_detskiy_sad_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eddy-love.com/wp-content/uploads/adaptatsiya_detskiy_sad_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2018-07-08T08:41:00Z</dcterms:created>
  <dcterms:modified xsi:type="dcterms:W3CDTF">2018-07-08T08:58:00Z</dcterms:modified>
</cp:coreProperties>
</file>