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10" w:rsidRPr="009552E9" w:rsidRDefault="00430C10" w:rsidP="00430C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48"/>
          <w:szCs w:val="48"/>
          <w:lang w:eastAsia="ru-RU"/>
        </w:rPr>
      </w:pP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> </w:t>
      </w:r>
      <w:r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 xml:space="preserve">        </w:t>
      </w:r>
      <w:r w:rsidR="009552E9" w:rsidRPr="009552E9">
        <w:rPr>
          <w:rFonts w:ascii="Helvetica" w:eastAsia="Times New Roman" w:hAnsi="Helvetica" w:cs="Helvetica"/>
          <w:color w:val="0070C0"/>
          <w:sz w:val="48"/>
          <w:szCs w:val="48"/>
          <w:lang w:eastAsia="ru-RU"/>
        </w:rPr>
        <w:t>Консультация для родителей:</w:t>
      </w:r>
      <w:r w:rsidRPr="009552E9">
        <w:rPr>
          <w:rFonts w:ascii="Helvetica" w:eastAsia="Times New Roman" w:hAnsi="Helvetica" w:cs="Helvetica"/>
          <w:color w:val="0070C0"/>
          <w:sz w:val="48"/>
          <w:szCs w:val="48"/>
          <w:lang w:eastAsia="ru-RU"/>
        </w:rPr>
        <w:t xml:space="preserve">                                                                                                                                                           </w:t>
      </w:r>
    </w:p>
    <w:p w:rsidR="00430C10" w:rsidRPr="009552E9" w:rsidRDefault="00430C10" w:rsidP="00430C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</w:pPr>
    </w:p>
    <w:p w:rsidR="00430C10" w:rsidRPr="009552E9" w:rsidRDefault="00430C10" w:rsidP="00430C1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>«</w:t>
      </w:r>
      <w:r w:rsidR="009552E9" w:rsidRPr="009552E9">
        <w:rPr>
          <w:rFonts w:ascii="Helvetica" w:eastAsia="Times New Roman" w:hAnsi="Helvetica" w:cs="Helvetica"/>
          <w:color w:val="00B050"/>
          <w:sz w:val="52"/>
          <w:szCs w:val="52"/>
          <w:lang w:eastAsia="ru-RU"/>
        </w:rPr>
        <w:t>Как вызвать интерес детей к овощам и фруктам</w:t>
      </w:r>
      <w:r w:rsidRPr="009552E9">
        <w:rPr>
          <w:rFonts w:ascii="Helvetica" w:eastAsia="Times New Roman" w:hAnsi="Helvetica" w:cs="Helvetica"/>
          <w:color w:val="00B050"/>
          <w:sz w:val="52"/>
          <w:szCs w:val="52"/>
          <w:lang w:eastAsia="ru-RU"/>
        </w:rPr>
        <w:t>»</w:t>
      </w: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 xml:space="preserve"> </w:t>
      </w:r>
    </w:p>
    <w:p w:rsidR="00430C10" w:rsidRPr="009552E9" w:rsidRDefault="00430C10" w:rsidP="00430C1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br/>
      </w:r>
      <w:r w:rsidR="009C6276" w:rsidRPr="00CE0244"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  <w:t xml:space="preserve">                </w:t>
      </w:r>
      <w:r w:rsidR="009C6276">
        <w:rPr>
          <w:rFonts w:ascii="Times New Roman" w:eastAsia="Times New Roman" w:hAnsi="Times New Roman" w:cs="Times New Roman"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2809875" cy="1628775"/>
            <wp:effectExtent l="0" t="0" r="9525" b="9525"/>
            <wp:docPr id="2" name="Рисунок 2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76" w:rsidRDefault="009C6276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val="en-US" w:eastAsia="ru-RU"/>
        </w:rPr>
      </w:pPr>
    </w:p>
    <w:p w:rsidR="00430C10" w:rsidRPr="009552E9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 Все родители стремятся к тому, чтобы их дети выросли здоровыми. И одним из главных залогов здоровья является полноценное, сбалансированное питание. Фрукты и овощ</w:t>
      </w:r>
      <w:proofErr w:type="gramStart"/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и-</w:t>
      </w:r>
      <w:proofErr w:type="gramEnd"/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 важная составляющая правильного рациона. Вот только самим детям бывает это сложно понять, ведь они в первую очередь ориентируются на вкус и свои ощущения. Если ваш ребенок не любит овощи и фрукты или ест их только по принуждению, то прочтите следующие рекомендации. Они помогут сделать так, чтобы ребенок привык к не любимым ранее продуктам. </w:t>
      </w:r>
    </w:p>
    <w:p w:rsidR="00430C10" w:rsidRPr="00046C16" w:rsidRDefault="00430C10" w:rsidP="00430C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30C10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>Сделайте так, чтобы фрукты и овощи всегда были доступны реб</w:t>
      </w:r>
      <w:bookmarkStart w:id="0" w:name="_GoBack"/>
      <w:bookmarkEnd w:id="0"/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>енку</w:t>
      </w:r>
      <w:r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>.</w:t>
      </w: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 xml:space="preserve"> </w:t>
      </w:r>
    </w:p>
    <w:p w:rsidR="00430C10" w:rsidRPr="001B3B37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564748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 xml:space="preserve">1.Маленькие размеры для маленьких ручек: 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нарежьте морковь брусочками, огурцы кружками; купите помидоры черри. Такие заготовки сложите в пластиковый контейнер и поставьте в 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lastRenderedPageBreak/>
        <w:t>холодильник, чтобы они были доступны для детей в любое время. Фрукты тоже держите «наготове»- помойте и нарежьте дольками яблоки, груши, выложите в азу для фруктов сливы, мандарины и т.д. (в зависимости от сезона). </w:t>
      </w:r>
    </w:p>
    <w:p w:rsidR="00430C10" w:rsidRPr="00430C10" w:rsidRDefault="00430C10" w:rsidP="00430C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br/>
      </w:r>
      <w:r w:rsidR="00CE0244" w:rsidRPr="007026E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</w:t>
      </w:r>
      <w:r w:rsidR="00CE0244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571750" cy="1781175"/>
            <wp:effectExtent l="0" t="0" r="0" b="9525"/>
            <wp:docPr id="1" name="Рисунок 1" descr="C:\Users\admin\Desktop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7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244" w:rsidRDefault="00CE0244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40"/>
          <w:szCs w:val="40"/>
          <w:lang w:val="en-US" w:eastAsia="ru-RU"/>
        </w:rPr>
      </w:pPr>
    </w:p>
    <w:p w:rsidR="00430C10" w:rsidRPr="00430C10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</w:pP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 xml:space="preserve"> </w:t>
      </w:r>
      <w:r w:rsidRPr="001B3B37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 xml:space="preserve">2. </w:t>
      </w: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 xml:space="preserve">Виноградное изобилие: 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помойте крупный виноград (красный, зеленый, фиолетовый), разделите гроздь на ягоды, в каждую ягоду воткните по зубочистке. Забавные канапе обязательно придутся по вкусу вашему малышу. 3. Интересные формы нарезки: используйте ножи специальной формы для нарезки на кусочки дыни, ананаса, огурца и т.д. Такая «подача» может заинтересовать и заставить съесть пару-тройку ломтиков. </w:t>
      </w:r>
    </w:p>
    <w:p w:rsidR="00430C10" w:rsidRPr="00430C10" w:rsidRDefault="00430C10" w:rsidP="00430C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br/>
      </w:r>
      <w:r w:rsidR="007026E7" w:rsidRPr="00046C1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</w:t>
      </w:r>
      <w:r w:rsidR="007026E7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628900" cy="1743075"/>
            <wp:effectExtent l="0" t="0" r="0" b="9525"/>
            <wp:docPr id="3" name="Рисунок 3" descr="C:\Users\admin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C16" w:rsidRPr="00564748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1B3B37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lastRenderedPageBreak/>
        <w:t>3.</w:t>
      </w: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>Сделайте фрукты и овощи еще вкуснее</w:t>
      </w: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 xml:space="preserve">. 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Да, это уловка, но она вполне безобидная. А результат оправдает все ожидания. Вкусные ароматы. Попробуйте опрыскать фрукты небольшим количеством лимонного сока и меда с корицей или сахаром. Для овощей в качестве естественного усилителя используйте раствор </w:t>
      </w:r>
      <w:proofErr w:type="gramStart"/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с</w:t>
      </w:r>
      <w:proofErr w:type="gramEnd"/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 щепоткой морской соли. Обмакните, так вкуснее! Сделайте сладкую смесь: в четверть стакана обычного йогурта добавьте столовую ложку меда и щепотку корицы. Пусть ребенок обмакивает кусочки фруктов в йогурт перед тем, как отправить в рот.</w:t>
      </w:r>
    </w:p>
    <w:p w:rsidR="00430C10" w:rsidRPr="001B3B37" w:rsidRDefault="00430C10" w:rsidP="00430C1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 </w:t>
      </w:r>
    </w:p>
    <w:p w:rsidR="00430C10" w:rsidRPr="00430C10" w:rsidRDefault="00046C16" w:rsidP="00430C10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647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 w:rsidRPr="0056474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Helvetica" w:eastAsia="Times New Roman" w:hAnsi="Helvetica" w:cs="Helvetica"/>
          <w:noProof/>
          <w:color w:val="444444"/>
          <w:sz w:val="40"/>
          <w:szCs w:val="40"/>
          <w:lang w:eastAsia="ru-RU"/>
        </w:rPr>
        <w:drawing>
          <wp:inline distT="0" distB="0" distL="0" distR="0">
            <wp:extent cx="2619375" cy="1743075"/>
            <wp:effectExtent l="0" t="0" r="9525" b="9525"/>
            <wp:docPr id="4" name="Рисунок 4" descr="C:\Users\admi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C10"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br/>
      </w:r>
    </w:p>
    <w:p w:rsidR="00430C10" w:rsidRPr="00046C16" w:rsidRDefault="00430C10" w:rsidP="00046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>4.Используйте чеснок</w:t>
      </w:r>
      <w:r w:rsidRPr="00430C10">
        <w:rPr>
          <w:rFonts w:ascii="Helvetica" w:eastAsia="Times New Roman" w:hAnsi="Helvetica" w:cs="Helvetica"/>
          <w:color w:val="444444"/>
          <w:sz w:val="40"/>
          <w:szCs w:val="40"/>
          <w:lang w:eastAsia="ru-RU"/>
        </w:rPr>
        <w:t>.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 Как не удивительно, но многие дети любят острый аромат чеснока. Попробуйте на скорую руку приготовить такой соус: нарубите зубчик свежего чеснока, смешайте ½ стакана не сладкого йогурта (или сметаны, или легкого майонеза). Добавить 2 столовые ложки нарезанного свежего зеленого лука и по четверти чайной ложки соли и перца. Все хорошенько перемешайте. Этот вкусный соус используйте со свежими овощами. Запеките </w:t>
      </w:r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lastRenderedPageBreak/>
        <w:t xml:space="preserve">овощи в духовке. Нарежьте овощи крупными дольками, посыпьте тертым сыром и запеките в духовке. Когда ломтики станут хрустящими и приобретут </w:t>
      </w:r>
      <w:proofErr w:type="gramStart"/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золотистый</w:t>
      </w:r>
      <w:proofErr w:type="gramEnd"/>
      <w:r w:rsidRP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 цвет-можно доставать, все готово. </w:t>
      </w:r>
    </w:p>
    <w:p w:rsidR="00046C16" w:rsidRDefault="00046C16" w:rsidP="001B3B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</w:pPr>
    </w:p>
    <w:p w:rsidR="007026E7" w:rsidRPr="00046C16" w:rsidRDefault="00430C10" w:rsidP="001B3B37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B050"/>
          <w:sz w:val="40"/>
          <w:szCs w:val="40"/>
          <w:lang w:eastAsia="ru-RU"/>
        </w:rPr>
        <w:t xml:space="preserve">5. Правильно выбирайте овощи и фрукты. </w:t>
      </w: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Покупайте «сезонные» фрукты и овощи. Местные фрукты и овощи, созревшие «в свое время», содержат меньше нитратов, да и на вкус горазд</w:t>
      </w:r>
      <w:r w:rsid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о лучше. Если есть возможность, </w:t>
      </w: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покупайте </w:t>
      </w:r>
      <w:r w:rsidR="001B3B37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у </w:t>
      </w: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местных хозяйств.</w:t>
      </w:r>
    </w:p>
    <w:p w:rsidR="00046C16" w:rsidRPr="00564748" w:rsidRDefault="00046C16" w:rsidP="00046C1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                         </w:t>
      </w:r>
    </w:p>
    <w:p w:rsidR="00430C10" w:rsidRPr="00046C16" w:rsidRDefault="00430C10" w:rsidP="00430C10">
      <w:pPr>
        <w:spacing w:after="0" w:line="240" w:lineRule="auto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 xml:space="preserve">Подведем итог. Фрукты и овощи для детей очень полезны. Как правило, новый вкус может понравиться не с первого раза. Предлагайте детям новые и новые фрукты и овощи, комбинируйте их, сочетайте с другими вкусами, приправляйте самодельными соусами. И помните, что если вам какие-то из них не </w:t>
      </w:r>
      <w:r w:rsidR="00CD2FE1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нравя</w:t>
      </w:r>
      <w:r w:rsidRPr="009552E9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тся, то это не значит, ч</w:t>
      </w:r>
      <w:r w:rsidR="00046C16"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  <w:t>то они не понравятся и ребенку.</w:t>
      </w:r>
    </w:p>
    <w:p w:rsidR="007026E7" w:rsidRPr="00046C16" w:rsidRDefault="007026E7" w:rsidP="00430C10">
      <w:pPr>
        <w:spacing w:after="0" w:line="240" w:lineRule="auto"/>
        <w:rPr>
          <w:rFonts w:ascii="Helvetica" w:eastAsia="Times New Roman" w:hAnsi="Helvetica" w:cs="Helvetica"/>
          <w:color w:val="0070C0"/>
          <w:sz w:val="40"/>
          <w:szCs w:val="40"/>
          <w:lang w:eastAsia="ru-RU"/>
        </w:rPr>
      </w:pPr>
    </w:p>
    <w:p w:rsidR="007026E7" w:rsidRPr="00046C16" w:rsidRDefault="007026E7" w:rsidP="00430C1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40"/>
          <w:szCs w:val="40"/>
          <w:lang w:eastAsia="ru-RU"/>
        </w:rPr>
      </w:pPr>
    </w:p>
    <w:p w:rsidR="003C0E1D" w:rsidRDefault="007026E7">
      <w:r w:rsidRPr="00046C16">
        <w:t xml:space="preserve">                               </w:t>
      </w:r>
      <w:r>
        <w:rPr>
          <w:noProof/>
          <w:lang w:eastAsia="ru-RU"/>
        </w:rPr>
        <w:drawing>
          <wp:inline distT="0" distB="0" distL="0" distR="0">
            <wp:extent cx="3194158" cy="1990725"/>
            <wp:effectExtent l="0" t="0" r="6350" b="0"/>
            <wp:docPr id="5" name="Рисунок 5" descr="C:\Users\admin\Desktop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ages (5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58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E1D" w:rsidSect="00430C10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4D"/>
    <w:rsid w:val="00046C16"/>
    <w:rsid w:val="001B3B37"/>
    <w:rsid w:val="003C0E1D"/>
    <w:rsid w:val="00430C10"/>
    <w:rsid w:val="00564748"/>
    <w:rsid w:val="007026E7"/>
    <w:rsid w:val="009552E9"/>
    <w:rsid w:val="009B4B4D"/>
    <w:rsid w:val="009C6276"/>
    <w:rsid w:val="00CD2FE1"/>
    <w:rsid w:val="00C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2018-10-20T09:45:00Z</dcterms:created>
  <dcterms:modified xsi:type="dcterms:W3CDTF">2018-10-22T17:06:00Z</dcterms:modified>
</cp:coreProperties>
</file>