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CC" w:rsidRPr="00B111CC" w:rsidRDefault="00B111CC" w:rsidP="00B111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11CC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20BCC" w:rsidRDefault="00620BCC" w:rsidP="00B111CC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111CC">
        <w:rPr>
          <w:rFonts w:ascii="Times New Roman" w:hAnsi="Times New Roman" w:cs="Times New Roman"/>
          <w:b/>
          <w:i/>
          <w:color w:val="FF0000"/>
          <w:sz w:val="44"/>
          <w:szCs w:val="44"/>
        </w:rPr>
        <w:t>Как сохранить психологическое здоровье дошкольника.</w:t>
      </w:r>
    </w:p>
    <w:p w:rsidR="00B111CC" w:rsidRPr="00B111CC" w:rsidRDefault="00B111CC" w:rsidP="00B1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1CC">
        <w:rPr>
          <w:rFonts w:ascii="Times New Roman" w:hAnsi="Times New Roman" w:cs="Times New Roman"/>
          <w:b/>
          <w:i/>
          <w:sz w:val="28"/>
          <w:szCs w:val="28"/>
        </w:rPr>
        <w:t>Материал подготовила</w:t>
      </w:r>
      <w:proofErr w:type="gramStart"/>
      <w:r w:rsidRPr="00B111C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11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11CC">
        <w:rPr>
          <w:rFonts w:ascii="Times New Roman" w:hAnsi="Times New Roman" w:cs="Times New Roman"/>
          <w:b/>
          <w:i/>
          <w:sz w:val="28"/>
          <w:szCs w:val="28"/>
        </w:rPr>
        <w:t>Кутний</w:t>
      </w:r>
      <w:proofErr w:type="spellEnd"/>
      <w:r w:rsidRPr="00B111CC">
        <w:rPr>
          <w:rFonts w:ascii="Times New Roman" w:hAnsi="Times New Roman" w:cs="Times New Roman"/>
          <w:b/>
          <w:i/>
          <w:sz w:val="28"/>
          <w:szCs w:val="28"/>
        </w:rPr>
        <w:t xml:space="preserve"> Е.А., воспитатель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</w:t>
      </w:r>
      <w:r w:rsidRPr="00B111CC">
        <w:rPr>
          <w:rFonts w:ascii="Times New Roman" w:hAnsi="Times New Roman" w:cs="Times New Roman"/>
          <w:b/>
          <w:i/>
          <w:sz w:val="28"/>
          <w:szCs w:val="28"/>
        </w:rPr>
        <w:t>группы «Ладушки»</w:t>
      </w:r>
    </w:p>
    <w:p w:rsidR="00620BCC" w:rsidRPr="00B111CC" w:rsidRDefault="00B111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Arial" w:hAnsi="Arial" w:cs="Arial"/>
          <w:noProof/>
          <w:color w:val="424040"/>
          <w:sz w:val="15"/>
          <w:szCs w:val="15"/>
        </w:rPr>
        <w:drawing>
          <wp:inline distT="0" distB="0" distL="0" distR="0">
            <wp:extent cx="2981325" cy="1876425"/>
            <wp:effectExtent l="19050" t="0" r="9525" b="0"/>
            <wp:docPr id="1" name="Рисунок 1" descr="35976__31455981_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76__31455981_2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20BCC" w:rsidRPr="00B111CC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="00620BCC" w:rsidRPr="00B111CC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="00620BCC" w:rsidRPr="00B111CC">
        <w:rPr>
          <w:rFonts w:ascii="Times New Roman" w:hAnsi="Times New Roman" w:cs="Times New Roman"/>
          <w:sz w:val="32"/>
          <w:szCs w:val="32"/>
        </w:rPr>
        <w:t xml:space="preserve"> родители должны знать границы </w:t>
      </w:r>
      <w:proofErr w:type="spellStart"/>
      <w:r w:rsidR="00620BCC" w:rsidRPr="00B111CC">
        <w:rPr>
          <w:rFonts w:ascii="Times New Roman" w:hAnsi="Times New Roman" w:cs="Times New Roman"/>
          <w:sz w:val="32"/>
          <w:szCs w:val="32"/>
        </w:rPr>
        <w:t>психоэмоциональных</w:t>
      </w:r>
      <w:proofErr w:type="spellEnd"/>
      <w:r w:rsidR="00620BCC" w:rsidRPr="00B111CC">
        <w:rPr>
          <w:rFonts w:ascii="Times New Roman" w:hAnsi="Times New Roman" w:cs="Times New Roman"/>
          <w:sz w:val="32"/>
          <w:szCs w:val="32"/>
        </w:rPr>
        <w:t xml:space="preserve"> возможностей своих детей и не допускать действия тех причин, которые могут вызвать срыв нервной деятельности ребенка. </w:t>
      </w:r>
    </w:p>
    <w:p w:rsidR="00D07184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Взрослые, пытаясь выработать у малыша сдержанность, умение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« затормозить» свои желания применяют метод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запретов.</w:t>
      </w:r>
      <w:r w:rsidRPr="00B111CC">
        <w:rPr>
          <w:rFonts w:ascii="Times New Roman" w:hAnsi="Times New Roman" w:cs="Times New Roman"/>
          <w:sz w:val="32"/>
          <w:szCs w:val="32"/>
        </w:rPr>
        <w:t xml:space="preserve"> 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 </w:t>
      </w:r>
    </w:p>
    <w:p w:rsidR="00620BCC" w:rsidRPr="00B111CC" w:rsidRDefault="00B111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20BCC" w:rsidRPr="00B111CC">
        <w:rPr>
          <w:rFonts w:ascii="Times New Roman" w:hAnsi="Times New Roman" w:cs="Times New Roman"/>
          <w:sz w:val="32"/>
          <w:szCs w:val="32"/>
        </w:rPr>
        <w:t xml:space="preserve"> Постоянный </w:t>
      </w:r>
      <w:r w:rsidR="00620BCC" w:rsidRPr="00B111CC">
        <w:rPr>
          <w:rFonts w:ascii="Times New Roman" w:hAnsi="Times New Roman" w:cs="Times New Roman"/>
          <w:b/>
          <w:i/>
          <w:sz w:val="32"/>
          <w:szCs w:val="32"/>
        </w:rPr>
        <w:t>контроль и запреты</w:t>
      </w:r>
      <w:r w:rsidR="00620BCC" w:rsidRPr="00B111CC">
        <w:rPr>
          <w:rFonts w:ascii="Times New Roman" w:hAnsi="Times New Roman" w:cs="Times New Roman"/>
          <w:sz w:val="32"/>
          <w:szCs w:val="32"/>
        </w:rPr>
        <w:t xml:space="preserve"> 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 «активности». Если такие перегрузки повторяются часто,</w:t>
      </w:r>
      <w:r w:rsidR="00D07184" w:rsidRPr="00B111CC">
        <w:rPr>
          <w:rFonts w:ascii="Times New Roman" w:hAnsi="Times New Roman" w:cs="Times New Roman"/>
          <w:sz w:val="32"/>
          <w:szCs w:val="32"/>
        </w:rPr>
        <w:t xml:space="preserve"> </w:t>
      </w:r>
      <w:r w:rsidR="00620BCC" w:rsidRPr="00B111CC">
        <w:rPr>
          <w:rFonts w:ascii="Times New Roman" w:hAnsi="Times New Roman" w:cs="Times New Roman"/>
          <w:sz w:val="32"/>
          <w:szCs w:val="32"/>
        </w:rPr>
        <w:t xml:space="preserve">у ребенка может развиться </w:t>
      </w:r>
      <w:r w:rsidR="00620BCC" w:rsidRPr="00B111CC">
        <w:rPr>
          <w:rFonts w:ascii="Times New Roman" w:hAnsi="Times New Roman" w:cs="Times New Roman"/>
          <w:b/>
          <w:i/>
          <w:sz w:val="32"/>
          <w:szCs w:val="32"/>
        </w:rPr>
        <w:t>невроз.</w:t>
      </w:r>
      <w:r w:rsidR="00620BCC" w:rsidRPr="00B111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Если родительские запреты сопровождаются окриком, угрозой или телесным наказанием. В подобной ситуации запрет приобретает характер </w:t>
      </w:r>
      <w:proofErr w:type="spellStart"/>
      <w:r w:rsidRPr="00B111CC">
        <w:rPr>
          <w:rFonts w:ascii="Times New Roman" w:hAnsi="Times New Roman" w:cs="Times New Roman"/>
          <w:b/>
          <w:i/>
          <w:sz w:val="32"/>
          <w:szCs w:val="32"/>
        </w:rPr>
        <w:t>психотравмы</w:t>
      </w:r>
      <w:proofErr w:type="spellEnd"/>
      <w:r w:rsidRPr="00B111CC">
        <w:rPr>
          <w:rFonts w:ascii="Times New Roman" w:hAnsi="Times New Roman" w:cs="Times New Roman"/>
          <w:sz w:val="32"/>
          <w:szCs w:val="32"/>
        </w:rPr>
        <w:t xml:space="preserve">, возникает конфликт между ребенком и родителями. Отсюда возникает или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истеричность, крики, плач или замкнутость и агрессивность.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lastRenderedPageBreak/>
        <w:t xml:space="preserve"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Следует учитывать, что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психика особенно ранима у детей физически ослабленных от рождения, у малышей возбудимых, часто болеющих.</w:t>
      </w:r>
      <w:r w:rsidRPr="00B111CC">
        <w:rPr>
          <w:rFonts w:ascii="Times New Roman" w:hAnsi="Times New Roman" w:cs="Times New Roman"/>
          <w:sz w:val="32"/>
          <w:szCs w:val="32"/>
        </w:rPr>
        <w:t xml:space="preserve"> Этим детям крайне необходим надежный заслон от психотравмирующих ситуаций.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Если же ребенку предстоит встреча с </w:t>
      </w:r>
      <w:proofErr w:type="gramStart"/>
      <w:r w:rsidRPr="00B111CC">
        <w:rPr>
          <w:rFonts w:ascii="Times New Roman" w:hAnsi="Times New Roman" w:cs="Times New Roman"/>
          <w:sz w:val="32"/>
          <w:szCs w:val="32"/>
        </w:rPr>
        <w:t>непонятным</w:t>
      </w:r>
      <w:proofErr w:type="gramEnd"/>
      <w:r w:rsidRPr="00B111CC">
        <w:rPr>
          <w:rFonts w:ascii="Times New Roman" w:hAnsi="Times New Roman" w:cs="Times New Roman"/>
          <w:sz w:val="32"/>
          <w:szCs w:val="32"/>
        </w:rPr>
        <w:t xml:space="preserve">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 </w:t>
      </w:r>
    </w:p>
    <w:p w:rsidR="00620B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Неврозы</w:t>
      </w:r>
      <w:r w:rsidRPr="00B111CC">
        <w:rPr>
          <w:rFonts w:ascii="Times New Roman" w:hAnsi="Times New Roman" w:cs="Times New Roman"/>
          <w:sz w:val="32"/>
          <w:szCs w:val="32"/>
        </w:rPr>
        <w:t xml:space="preserve"> 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</w:t>
      </w:r>
      <w:proofErr w:type="gramStart"/>
      <w:r w:rsidRPr="00B111CC">
        <w:rPr>
          <w:rFonts w:ascii="Times New Roman" w:hAnsi="Times New Roman" w:cs="Times New Roman"/>
          <w:sz w:val="32"/>
          <w:szCs w:val="32"/>
        </w:rPr>
        <w:t>не в коем случае</w:t>
      </w:r>
      <w:proofErr w:type="gramEnd"/>
      <w:r w:rsidRPr="00B111CC">
        <w:rPr>
          <w:rFonts w:ascii="Times New Roman" w:hAnsi="Times New Roman" w:cs="Times New Roman"/>
          <w:sz w:val="32"/>
          <w:szCs w:val="32"/>
        </w:rPr>
        <w:t xml:space="preserve"> устрашающими. </w:t>
      </w:r>
    </w:p>
    <w:p w:rsidR="004D7FED" w:rsidRPr="00B111CC" w:rsidRDefault="004D7FED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4D7FED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1807845</wp:posOffset>
            </wp:positionH>
            <wp:positionV relativeFrom="margin">
              <wp:posOffset>2416810</wp:posOffset>
            </wp:positionV>
            <wp:extent cx="590550" cy="895350"/>
            <wp:effectExtent l="0" t="0" r="0" b="0"/>
            <wp:wrapSquare wrapText="bothSides"/>
            <wp:docPr id="22" name="Рисунок 22" descr="http://images.clipartpanda.com/gut-clipart-nervous-person-clip-art-1666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gut-clipart-nervous-person-clip-art-16661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b/>
          <w:i/>
          <w:sz w:val="32"/>
          <w:szCs w:val="32"/>
        </w:rPr>
        <w:t>Телевизор и компьютер</w:t>
      </w:r>
      <w:r w:rsidRPr="00B111CC">
        <w:rPr>
          <w:rFonts w:ascii="Times New Roman" w:hAnsi="Times New Roman" w:cs="Times New Roman"/>
          <w:sz w:val="32"/>
          <w:szCs w:val="32"/>
        </w:rPr>
        <w:t xml:space="preserve"> прочно вошли в нашу жизнь. Во многих семьях, к сожалению, телевизор включен целый день. А рядом играют дети и смотрят все подряд</w:t>
      </w:r>
      <w:proofErr w:type="gramStart"/>
      <w:r w:rsidRPr="00B111C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111CC">
        <w:rPr>
          <w:rFonts w:ascii="Times New Roman" w:hAnsi="Times New Roman" w:cs="Times New Roman"/>
          <w:sz w:val="32"/>
          <w:szCs w:val="32"/>
        </w:rPr>
        <w:t xml:space="preserve"> Однако « что» и в каких количествах льется на ваших детей из современного «голубого экрана», никому объяснять не надо.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Тяжелой психической травмой</w:t>
      </w:r>
      <w:r w:rsidRPr="00B111CC">
        <w:rPr>
          <w:rFonts w:ascii="Times New Roman" w:hAnsi="Times New Roman" w:cs="Times New Roman"/>
          <w:sz w:val="32"/>
          <w:szCs w:val="32"/>
        </w:rPr>
        <w:t xml:space="preserve"> для ребенка является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распад семьи. </w:t>
      </w:r>
      <w:r w:rsidRPr="00B111CC">
        <w:rPr>
          <w:rFonts w:ascii="Times New Roman" w:hAnsi="Times New Roman" w:cs="Times New Roman"/>
          <w:sz w:val="32"/>
          <w:szCs w:val="32"/>
        </w:rPr>
        <w:t xml:space="preserve">Он не может еще правильно оценить происходящее, не в состоянии без потрясения перенести уход из семьи отца или матери.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У таких детей отмечается неуверенность в своих силах, ослабление воли, памяти, внимания, нарушение сна.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 w:rsidRPr="00B111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lastRenderedPageBreak/>
        <w:t xml:space="preserve"> 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добр»</w:t>
      </w:r>
      <w:proofErr w:type="gramStart"/>
      <w:r w:rsidRPr="00B111C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111CC">
        <w:rPr>
          <w:rFonts w:ascii="Times New Roman" w:hAnsi="Times New Roman" w:cs="Times New Roman"/>
          <w:sz w:val="32"/>
          <w:szCs w:val="32"/>
        </w:rPr>
        <w:t xml:space="preserve">Предложения и просьбы взрослые должны произносить без ноток раздражения, а тем более гнева.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Наиболее уместен ровный, спокойный тон.</w:t>
      </w:r>
      <w:r w:rsidRPr="00B111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 Родителям полезно помнить простую истину: Неврозы у детей легко предупредить, но очень трудно вылечить.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А кто, как не вы. Родители лучше всего знаете своих детей. И </w:t>
      </w:r>
      <w:proofErr w:type="gramStart"/>
      <w:r w:rsidRPr="00B111CC">
        <w:rPr>
          <w:rFonts w:ascii="Times New Roman" w:hAnsi="Times New Roman" w:cs="Times New Roman"/>
          <w:sz w:val="32"/>
          <w:szCs w:val="32"/>
        </w:rPr>
        <w:t>не даром</w:t>
      </w:r>
      <w:proofErr w:type="gramEnd"/>
      <w:r w:rsidRPr="00B111CC">
        <w:rPr>
          <w:rFonts w:ascii="Times New Roman" w:hAnsi="Times New Roman" w:cs="Times New Roman"/>
          <w:sz w:val="32"/>
          <w:szCs w:val="32"/>
        </w:rPr>
        <w:t xml:space="preserve"> говорится, что человек узнается лучше всего по общению со своими детьми. </w:t>
      </w:r>
      <w:r w:rsidR="00B111CC" w:rsidRPr="00B111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908541" cy="1962150"/>
            <wp:effectExtent l="19050" t="0" r="0" b="0"/>
            <wp:docPr id="5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Дайте ребенку возможность участвовать в своей жизни, разделите с ним его радости и переживания. Играйте со своим ребенком. Ведь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игра для нег</w:t>
      </w:r>
      <w:proofErr w:type="gramStart"/>
      <w:r w:rsidRPr="00B111CC">
        <w:rPr>
          <w:rFonts w:ascii="Times New Roman" w:hAnsi="Times New Roman" w:cs="Times New Roman"/>
          <w:b/>
          <w:i/>
          <w:sz w:val="32"/>
          <w:szCs w:val="32"/>
        </w:rPr>
        <w:t>о-</w:t>
      </w:r>
      <w:proofErr w:type="gramEnd"/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 w:rsidRPr="00B111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Поощряйте</w:t>
      </w:r>
      <w:r w:rsidRPr="00B111CC">
        <w:rPr>
          <w:rFonts w:ascii="Times New Roman" w:hAnsi="Times New Roman" w:cs="Times New Roman"/>
          <w:sz w:val="32"/>
          <w:szCs w:val="32"/>
        </w:rPr>
        <w:t xml:space="preserve"> игру детей. Пусть играют в одиночку или с друзьями. Дети чувствуют себя свободно, когда играют во что хотят и как хотят.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Мой призыв к вам: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«Играйте с детьми - это замечательно </w:t>
      </w:r>
      <w:proofErr w:type="spellStart"/>
      <w:r w:rsidRPr="00B111CC">
        <w:rPr>
          <w:rFonts w:ascii="Times New Roman" w:hAnsi="Times New Roman" w:cs="Times New Roman"/>
          <w:b/>
          <w:i/>
          <w:sz w:val="32"/>
          <w:szCs w:val="32"/>
        </w:rPr>
        <w:t>оздоравливает</w:t>
      </w:r>
      <w:proofErr w:type="spellEnd"/>
      <w:r w:rsidRPr="00B111CC">
        <w:rPr>
          <w:rFonts w:ascii="Times New Roman" w:hAnsi="Times New Roman" w:cs="Times New Roman"/>
          <w:b/>
          <w:i/>
          <w:sz w:val="32"/>
          <w:szCs w:val="32"/>
        </w:rPr>
        <w:t xml:space="preserve"> отношения!»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</w:t>
      </w:r>
      <w:r w:rsidRPr="00B111CC">
        <w:rPr>
          <w:rFonts w:ascii="Times New Roman" w:hAnsi="Times New Roman" w:cs="Times New Roman"/>
          <w:sz w:val="32"/>
          <w:szCs w:val="32"/>
        </w:rPr>
        <w:lastRenderedPageBreak/>
        <w:t xml:space="preserve">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Хотелось бы дать родителям следующие </w:t>
      </w:r>
      <w:r w:rsidRPr="00B111CC">
        <w:rPr>
          <w:rFonts w:ascii="Times New Roman" w:hAnsi="Times New Roman" w:cs="Times New Roman"/>
          <w:b/>
          <w:i/>
          <w:sz w:val="32"/>
          <w:szCs w:val="32"/>
        </w:rPr>
        <w:t>рекомендации, помогающие сохранить психическое здоровье ребенка</w:t>
      </w:r>
      <w:r w:rsidRPr="00B111C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1. Принимайте и уважайте своего ребенка таким, какой он есть;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2. Недовольство действиями ребенка не должно быть систематическим. Контролируйте свое поведение;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3. Активно выслушивайте его переживания и потребности;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4. Будьте не рядом с ним, а вместе с ним;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5. Не вмешивайтесь в занятия, с которыми он справляется;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6. Помогайте, когда просит;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7. Поддерживайте успехи;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8. Делитесь своими чувствами;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9. Справедливо разрешайте конфликты;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10. Обнимайте не менее 8 раз в день, так как ребенок должен чувствовать Вашу любовь и ласку. </w:t>
      </w:r>
    </w:p>
    <w:p w:rsidR="00620BCC" w:rsidRPr="00B111CC" w:rsidRDefault="00620BCC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 w:rsidRPr="00B111CC">
        <w:rPr>
          <w:rFonts w:ascii="Times New Roman" w:hAnsi="Times New Roman" w:cs="Times New Roman"/>
          <w:sz w:val="32"/>
          <w:szCs w:val="32"/>
        </w:rPr>
        <w:t xml:space="preserve"> И тогда его психологическому здоровью ничего не угрожает!</w:t>
      </w:r>
    </w:p>
    <w:p w:rsidR="00620BCC" w:rsidRPr="00B111CC" w:rsidRDefault="004D7FED" w:rsidP="00B111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2141220</wp:posOffset>
            </wp:positionH>
            <wp:positionV relativeFrom="margin">
              <wp:posOffset>6788785</wp:posOffset>
            </wp:positionV>
            <wp:extent cx="1971675" cy="1514475"/>
            <wp:effectExtent l="19050" t="0" r="9525" b="0"/>
            <wp:wrapSquare wrapText="bothSides"/>
            <wp:docPr id="6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200" t="23724"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0F" w:rsidRPr="00B111CC" w:rsidRDefault="008E090F" w:rsidP="00B111CC">
      <w:pPr>
        <w:jc w:val="both"/>
        <w:rPr>
          <w:sz w:val="32"/>
          <w:szCs w:val="32"/>
        </w:rPr>
      </w:pPr>
    </w:p>
    <w:sectPr w:rsidR="008E090F" w:rsidRPr="00B111CC" w:rsidSect="00B111CC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CC"/>
    <w:rsid w:val="004D7FED"/>
    <w:rsid w:val="00502154"/>
    <w:rsid w:val="00502ABF"/>
    <w:rsid w:val="00520F59"/>
    <w:rsid w:val="005F0577"/>
    <w:rsid w:val="00620BCC"/>
    <w:rsid w:val="0087027A"/>
    <w:rsid w:val="008E090F"/>
    <w:rsid w:val="009A6815"/>
    <w:rsid w:val="00B111CC"/>
    <w:rsid w:val="00D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</cp:lastModifiedBy>
  <cp:revision>2</cp:revision>
  <dcterms:created xsi:type="dcterms:W3CDTF">2018-03-18T14:23:00Z</dcterms:created>
  <dcterms:modified xsi:type="dcterms:W3CDTF">2018-03-18T14:23:00Z</dcterms:modified>
</cp:coreProperties>
</file>