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A3" w:rsidRDefault="002633AF" w:rsidP="00DF47A3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1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1"/>
          <w:b/>
          <w:color w:val="000000" w:themeColor="text1"/>
          <w:sz w:val="28"/>
          <w:szCs w:val="28"/>
          <w:shd w:val="clear" w:color="auto" w:fill="FFFFFF"/>
        </w:rPr>
        <w:t xml:space="preserve">Выступление: </w:t>
      </w:r>
      <w:r w:rsidR="00DF47A3">
        <w:rPr>
          <w:rStyle w:val="1"/>
          <w:b/>
          <w:color w:val="000000" w:themeColor="text1"/>
          <w:sz w:val="28"/>
          <w:szCs w:val="28"/>
          <w:shd w:val="clear" w:color="auto" w:fill="FFFFFF"/>
        </w:rPr>
        <w:t>Ранняя профориентация детей дошкольного возраста посредством современных образовательных технологий как одна из форм профессионального развития педагога</w:t>
      </w:r>
    </w:p>
    <w:p w:rsidR="00DF47A3" w:rsidRDefault="00DF47A3" w:rsidP="00DF47A3">
      <w:pPr>
        <w:pStyle w:val="a3"/>
        <w:spacing w:before="0" w:beforeAutospacing="0" w:after="0" w:afterAutospacing="0" w:line="360" w:lineRule="auto"/>
        <w:ind w:firstLine="709"/>
        <w:jc w:val="both"/>
        <w:rPr>
          <w:rStyle w:val="1"/>
          <w:color w:val="000000" w:themeColor="text1"/>
          <w:sz w:val="28"/>
          <w:szCs w:val="28"/>
          <w:shd w:val="clear" w:color="auto" w:fill="FFFFFF"/>
        </w:rPr>
      </w:pPr>
    </w:p>
    <w:p w:rsidR="002633AF" w:rsidRPr="00136470" w:rsidRDefault="002633AF" w:rsidP="002633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64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слайд </w:t>
      </w:r>
    </w:p>
    <w:p w:rsidR="002633AF" w:rsidRPr="00136470" w:rsidRDefault="002633AF" w:rsidP="002633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136470">
        <w:rPr>
          <w:rFonts w:ascii="Times New Roman" w:eastAsia="Times New Roman" w:hAnsi="Times New Roman" w:cs="Times New Roman"/>
          <w:b/>
          <w:bCs/>
          <w:sz w:val="28"/>
          <w:szCs w:val="28"/>
        </w:rPr>
        <w:t>итул</w:t>
      </w:r>
    </w:p>
    <w:p w:rsidR="002633AF" w:rsidRDefault="002633AF" w:rsidP="002633A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633AF">
        <w:rPr>
          <w:bCs/>
          <w:sz w:val="28"/>
          <w:szCs w:val="28"/>
        </w:rPr>
        <w:t>Добрый день, уважаемые коллеги. Позвольте представить вашему вниманию выступление на тему: «</w:t>
      </w:r>
      <w:r w:rsidRPr="002633AF">
        <w:rPr>
          <w:rStyle w:val="1"/>
          <w:color w:val="000000" w:themeColor="text1"/>
          <w:sz w:val="28"/>
          <w:szCs w:val="28"/>
          <w:shd w:val="clear" w:color="auto" w:fill="FFFFFF"/>
        </w:rPr>
        <w:t>Ранняя профориентация детей дошкольного возраста посредством современных образовательных технологий как одна из форм профессионального развития педагога</w:t>
      </w:r>
      <w:r w:rsidRPr="002633AF">
        <w:rPr>
          <w:bCs/>
          <w:sz w:val="28"/>
          <w:szCs w:val="28"/>
        </w:rPr>
        <w:t xml:space="preserve">» </w:t>
      </w:r>
      <w:proofErr w:type="spellStart"/>
      <w:r w:rsidRPr="002633AF">
        <w:rPr>
          <w:bCs/>
          <w:sz w:val="28"/>
          <w:szCs w:val="28"/>
        </w:rPr>
        <w:t>Кутний</w:t>
      </w:r>
      <w:proofErr w:type="spellEnd"/>
      <w:r w:rsidRPr="002633AF">
        <w:rPr>
          <w:bCs/>
          <w:sz w:val="28"/>
          <w:szCs w:val="28"/>
        </w:rPr>
        <w:t xml:space="preserve"> Елена Александровна.  </w:t>
      </w:r>
    </w:p>
    <w:p w:rsidR="002633AF" w:rsidRDefault="002633AF" w:rsidP="002633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33AF" w:rsidRPr="00136470" w:rsidRDefault="002633AF" w:rsidP="002633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6470">
        <w:rPr>
          <w:rFonts w:ascii="Times New Roman" w:eastAsia="Times New Roman" w:hAnsi="Times New Roman" w:cs="Times New Roman"/>
          <w:b/>
          <w:bCs/>
          <w:sz w:val="28"/>
          <w:szCs w:val="28"/>
        </w:rPr>
        <w:t>2 слайд</w:t>
      </w:r>
    </w:p>
    <w:p w:rsidR="002633AF" w:rsidRPr="002633AF" w:rsidRDefault="002633AF" w:rsidP="002633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3AF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расположения образовательной организации</w:t>
      </w:r>
    </w:p>
    <w:p w:rsidR="002633AF" w:rsidRPr="002633AF" w:rsidRDefault="002633AF" w:rsidP="002633AF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DF47A3" w:rsidRPr="002633AF" w:rsidRDefault="00DF47A3" w:rsidP="002633AF">
      <w:pPr>
        <w:pStyle w:val="a3"/>
        <w:spacing w:before="0" w:beforeAutospacing="0" w:after="0" w:afterAutospacing="0"/>
        <w:jc w:val="both"/>
        <w:rPr>
          <w:rStyle w:val="1"/>
          <w:color w:val="000000" w:themeColor="text1"/>
          <w:sz w:val="28"/>
          <w:szCs w:val="28"/>
          <w:shd w:val="clear" w:color="auto" w:fill="FFFFFF"/>
        </w:rPr>
      </w:pPr>
    </w:p>
    <w:p w:rsidR="002633AF" w:rsidRDefault="00AA3525" w:rsidP="00D278E3">
      <w:pPr>
        <w:spacing w:line="360" w:lineRule="auto"/>
        <w:ind w:firstLine="709"/>
        <w:jc w:val="center"/>
        <w:rPr>
          <w:rStyle w:val="2"/>
          <w:rFonts w:ascii="Times New Roman" w:eastAsiaTheme="majorEastAsia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2"/>
          <w:rFonts w:ascii="Times New Roman" w:eastAsiaTheme="majorEastAsia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="001A0A58" w:rsidRPr="00C811C9">
        <w:rPr>
          <w:rStyle w:val="2"/>
          <w:rFonts w:ascii="Times New Roman" w:eastAsiaTheme="majorEastAsia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слайд:</w:t>
      </w:r>
    </w:p>
    <w:p w:rsidR="001A0A58" w:rsidRDefault="001A0A58" w:rsidP="00D278E3">
      <w:pPr>
        <w:spacing w:line="360" w:lineRule="auto"/>
        <w:ind w:firstLine="709"/>
        <w:jc w:val="center"/>
        <w:rPr>
          <w:rStyle w:val="2"/>
          <w:rFonts w:ascii="Times New Roman" w:eastAsiaTheme="majorEastAsia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811C9">
        <w:rPr>
          <w:rStyle w:val="2"/>
          <w:rFonts w:ascii="Times New Roman" w:eastAsiaTheme="majorEastAsia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Продукт педагогической деятельности</w:t>
      </w:r>
    </w:p>
    <w:p w:rsidR="00562655" w:rsidRDefault="00562655" w:rsidP="001A0A58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</w:p>
    <w:p w:rsidR="001A0A58" w:rsidRPr="00613F26" w:rsidRDefault="001A0A58" w:rsidP="00562655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13F26">
        <w:rPr>
          <w:b/>
          <w:i/>
          <w:sz w:val="28"/>
          <w:szCs w:val="28"/>
        </w:rPr>
        <w:t>Модель деятельности дошкольной образовательной организации, осуществляющей работу по ранней профориентации.</w:t>
      </w:r>
    </w:p>
    <w:p w:rsidR="004239D7" w:rsidRDefault="00635B32" w:rsidP="00562655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635B32">
        <w:rPr>
          <w:noProof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6" type="#_x0000_t70" style="position:absolute;left:0;text-align:left;margin-left:74.95pt;margin-top:3.3pt;width:51pt;height:5in;z-index:251667456">
            <v:textbox style="layout-flow:vertical;mso-layout-flow-alt:bottom-to-top;mso-next-textbox:#_x0000_s1036">
              <w:txbxContent>
                <w:p w:rsidR="00063951" w:rsidRPr="00063951" w:rsidRDefault="00063951" w:rsidP="0006395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639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Социальные партнеры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4" type="#_x0000_t69" style="position:absolute;left:0;text-align:left;margin-left:159.55pt;margin-top:164.15pt;width:5in;height:38.25pt;rotation:90;z-index:251666432">
            <v:textbox style="layout-flow:vertical;mso-layout-flow-alt:bottom-to-top;mso-next-textbox:#_x0000_s1034">
              <w:txbxContent>
                <w:p w:rsidR="004239D7" w:rsidRPr="0049182F" w:rsidRDefault="004239D7" w:rsidP="0049182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918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Педагогические технологии</w:t>
                  </w:r>
                </w:p>
              </w:txbxContent>
            </v:textbox>
          </v:shape>
        </w:pict>
      </w:r>
    </w:p>
    <w:p w:rsidR="004239D7" w:rsidRPr="004239D7" w:rsidRDefault="004239D7" w:rsidP="00562655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811C9" w:rsidRDefault="00635B32" w:rsidP="00562655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44.95pt;margin-top:15.35pt;width:0;height:186pt;z-index:251661312" o:connectortype="straight"/>
        </w:pict>
      </w:r>
    </w:p>
    <w:p w:rsidR="004239D7" w:rsidRDefault="004239D7" w:rsidP="00562655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613F26" w:rsidRDefault="00613F26" w:rsidP="0049182F">
      <w:pPr>
        <w:pStyle w:val="a3"/>
        <w:widowControl w:val="0"/>
        <w:shd w:val="clear" w:color="auto" w:fill="FFFFFF"/>
        <w:tabs>
          <w:tab w:val="center" w:pos="4890"/>
          <w:tab w:val="left" w:pos="7635"/>
        </w:tabs>
        <w:spacing w:before="0" w:beforeAutospacing="0" w:after="0" w:afterAutospacing="0"/>
        <w:rPr>
          <w:i/>
          <w:sz w:val="28"/>
          <w:szCs w:val="28"/>
        </w:rPr>
      </w:pPr>
    </w:p>
    <w:p w:rsidR="0049182F" w:rsidRDefault="0049182F" w:rsidP="0049182F">
      <w:pPr>
        <w:pStyle w:val="a3"/>
        <w:widowControl w:val="0"/>
        <w:shd w:val="clear" w:color="auto" w:fill="FFFFFF"/>
        <w:tabs>
          <w:tab w:val="center" w:pos="4890"/>
          <w:tab w:val="left" w:pos="7635"/>
        </w:tabs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635B32">
        <w:rPr>
          <w:i/>
          <w:noProof/>
          <w:sz w:val="28"/>
          <w:szCs w:val="28"/>
        </w:rPr>
        <w:pict>
          <v:shape id="_x0000_s1030" type="#_x0000_t32" style="position:absolute;margin-left:344.95pt;margin-top:15pt;width:22.5pt;height:0;z-index:251662336;mso-position-horizontal-relative:text;mso-position-vertical-relative:text" o:connectortype="straight">
            <v:stroke endarrow="block"/>
          </v:shape>
        </w:pict>
      </w:r>
      <w:r>
        <w:rPr>
          <w:i/>
          <w:sz w:val="28"/>
          <w:szCs w:val="28"/>
        </w:rPr>
        <w:tab/>
      </w: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2517"/>
      </w:tblGrid>
      <w:tr w:rsidR="0049182F" w:rsidTr="00613F26">
        <w:tc>
          <w:tcPr>
            <w:tcW w:w="2517" w:type="dxa"/>
          </w:tcPr>
          <w:p w:rsidR="0049182F" w:rsidRDefault="00635B32" w:rsidP="00613F26">
            <w:pPr>
              <w:pStyle w:val="a3"/>
              <w:widowControl w:val="0"/>
              <w:tabs>
                <w:tab w:val="center" w:pos="4890"/>
                <w:tab w:val="left" w:pos="7635"/>
              </w:tabs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35B32">
              <w:rPr>
                <w:noProof/>
                <w:sz w:val="28"/>
                <w:szCs w:val="28"/>
              </w:rPr>
              <w:pict>
                <v:oval id="_x0000_s1026" style="position:absolute;margin-left:-240.5pt;margin-top:13pt;width:77.25pt;height:71.65pt;z-index:251658240">
                  <v:textbox style="mso-next-textbox:#_x0000_s1026">
                    <w:txbxContent>
                      <w:p w:rsidR="00063951" w:rsidRDefault="00063951" w:rsidP="004239D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4239D7" w:rsidRPr="004239D7" w:rsidRDefault="004239D7" w:rsidP="004239D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39D7">
                          <w:rPr>
                            <w:rFonts w:ascii="Times New Roman" w:hAnsi="Times New Roman" w:cs="Times New Roman"/>
                            <w:b/>
                          </w:rPr>
                          <w:t>дети</w:t>
                        </w:r>
                      </w:p>
                    </w:txbxContent>
                  </v:textbox>
                </v:oval>
              </w:pict>
            </w:r>
            <w:r>
              <w:rPr>
                <w:i/>
                <w:noProof/>
                <w:sz w:val="28"/>
                <w:szCs w:val="28"/>
              </w:rPr>
              <w:pict>
                <v:oval id="_x0000_s1027" style="position:absolute;margin-left:-170.75pt;margin-top:22.05pt;width:81.75pt;height:66.75pt;z-index:251659264">
                  <v:textbox style="mso-next-textbox:#_x0000_s1027">
                    <w:txbxContent>
                      <w:p w:rsidR="00063951" w:rsidRDefault="0006395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4239D7" w:rsidRPr="004239D7" w:rsidRDefault="004239D7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39D7">
                          <w:rPr>
                            <w:rFonts w:ascii="Times New Roman" w:hAnsi="Times New Roman" w:cs="Times New Roman"/>
                            <w:b/>
                          </w:rPr>
                          <w:t>педагоги</w:t>
                        </w:r>
                      </w:p>
                    </w:txbxContent>
                  </v:textbox>
                </v:oval>
              </w:pict>
            </w:r>
            <w:r w:rsidR="0049182F">
              <w:rPr>
                <w:i/>
                <w:sz w:val="28"/>
                <w:szCs w:val="28"/>
              </w:rPr>
              <w:t>Технология сюжетно-ролевых игр</w:t>
            </w:r>
          </w:p>
        </w:tc>
      </w:tr>
    </w:tbl>
    <w:tbl>
      <w:tblPr>
        <w:tblStyle w:val="a8"/>
        <w:tblW w:w="0" w:type="auto"/>
        <w:tblLook w:val="04A0"/>
      </w:tblPr>
      <w:tblGrid>
        <w:gridCol w:w="1242"/>
      </w:tblGrid>
      <w:tr w:rsidR="00613F26" w:rsidTr="00613F26">
        <w:tc>
          <w:tcPr>
            <w:tcW w:w="1242" w:type="dxa"/>
          </w:tcPr>
          <w:p w:rsidR="00613F26" w:rsidRDefault="00635B32" w:rsidP="0049182F">
            <w:pPr>
              <w:pStyle w:val="a3"/>
              <w:widowControl w:val="0"/>
              <w:tabs>
                <w:tab w:val="center" w:pos="4890"/>
                <w:tab w:val="left" w:pos="7950"/>
              </w:tabs>
              <w:spacing w:before="0" w:beforeAutospacing="0" w:after="0" w:afterAutospacing="0"/>
              <w:rPr>
                <w:i/>
                <w:noProof/>
                <w:sz w:val="28"/>
                <w:szCs w:val="28"/>
              </w:rPr>
            </w:pPr>
            <w:r w:rsidRPr="00635B32">
              <w:rPr>
                <w:noProof/>
                <w:sz w:val="28"/>
                <w:szCs w:val="28"/>
              </w:rPr>
              <w:pict>
                <v:shape id="_x0000_s1038" type="#_x0000_t32" style="position:absolute;margin-left:59.2pt;margin-top:4.45pt;width:21.75pt;height:0;flip:x;z-index:251668480;mso-position-horizontal-relative:text;mso-position-vertical-relative:text" o:connectortype="straight">
                  <v:stroke endarrow="block"/>
                </v:shape>
              </w:pict>
            </w:r>
            <w:r w:rsidR="00613F26">
              <w:rPr>
                <w:i/>
                <w:noProof/>
                <w:sz w:val="28"/>
                <w:szCs w:val="28"/>
              </w:rPr>
              <w:t>внешние</w:t>
            </w:r>
          </w:p>
        </w:tc>
      </w:tr>
    </w:tbl>
    <w:p w:rsidR="0049182F" w:rsidRDefault="00613F26" w:rsidP="0049182F">
      <w:pPr>
        <w:pStyle w:val="a3"/>
        <w:widowControl w:val="0"/>
        <w:shd w:val="clear" w:color="auto" w:fill="FFFFFF"/>
        <w:tabs>
          <w:tab w:val="center" w:pos="4890"/>
          <w:tab w:val="left" w:pos="7950"/>
        </w:tabs>
        <w:spacing w:before="0" w:beforeAutospacing="0" w:after="0" w:afterAutospacing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br w:type="textWrapping" w:clear="all"/>
      </w:r>
      <w:r w:rsidR="00635B32">
        <w:rPr>
          <w:i/>
          <w:noProof/>
          <w:sz w:val="28"/>
          <w:szCs w:val="28"/>
        </w:rPr>
        <w:pict>
          <v:shape id="_x0000_s1031" type="#_x0000_t32" style="position:absolute;margin-left:352.45pt;margin-top:11.15pt;width:22.5pt;height:0;z-index:251663360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Ind w:w="7479" w:type="dxa"/>
        <w:tblLook w:val="04A0"/>
      </w:tblPr>
      <w:tblGrid>
        <w:gridCol w:w="2517"/>
      </w:tblGrid>
      <w:tr w:rsidR="0049182F" w:rsidTr="0049182F">
        <w:tc>
          <w:tcPr>
            <w:tcW w:w="2517" w:type="dxa"/>
          </w:tcPr>
          <w:p w:rsidR="0049182F" w:rsidRPr="00613F26" w:rsidRDefault="00635B32" w:rsidP="0049182F">
            <w:pPr>
              <w:pStyle w:val="a3"/>
              <w:widowControl w:val="0"/>
              <w:tabs>
                <w:tab w:val="center" w:pos="4890"/>
                <w:tab w:val="left" w:pos="7950"/>
              </w:tabs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pict>
                <v:oval id="_x0000_s1028" style="position:absolute;margin-left:-216.5pt;margin-top:8.75pt;width:83.25pt;height:65.65pt;z-index:251660288">
                  <v:textbox style="mso-next-textbox:#_x0000_s1028">
                    <w:txbxContent>
                      <w:p w:rsidR="00063951" w:rsidRDefault="00063951" w:rsidP="004239D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4239D7" w:rsidRPr="004239D7" w:rsidRDefault="004239D7" w:rsidP="004239D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39D7">
                          <w:rPr>
                            <w:rFonts w:ascii="Times New Roman" w:hAnsi="Times New Roman" w:cs="Times New Roman"/>
                            <w:b/>
                          </w:rPr>
                          <w:t>родители</w:t>
                        </w:r>
                      </w:p>
                    </w:txbxContent>
                  </v:textbox>
                </v:oval>
              </w:pict>
            </w:r>
            <w:r w:rsidR="0049182F" w:rsidRPr="00613F26">
              <w:rPr>
                <w:i/>
                <w:sz w:val="28"/>
                <w:szCs w:val="28"/>
              </w:rPr>
              <w:t>Информационно-коммуникативная технология</w:t>
            </w:r>
          </w:p>
        </w:tc>
      </w:tr>
    </w:tbl>
    <w:p w:rsidR="004239D7" w:rsidRDefault="00635B32" w:rsidP="0049182F">
      <w:pPr>
        <w:pStyle w:val="a3"/>
        <w:widowControl w:val="0"/>
        <w:shd w:val="clear" w:color="auto" w:fill="FFFFFF"/>
        <w:tabs>
          <w:tab w:val="center" w:pos="4890"/>
          <w:tab w:val="left" w:pos="7950"/>
        </w:tabs>
        <w:spacing w:before="0" w:beforeAutospacing="0" w:after="0" w:afterAutospacing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32" type="#_x0000_t32" style="position:absolute;margin-left:353.75pt;margin-top:11.35pt;width:22.5pt;height:0;z-index:251664384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2517"/>
      </w:tblGrid>
      <w:tr w:rsidR="0049182F" w:rsidTr="00613F26">
        <w:tc>
          <w:tcPr>
            <w:tcW w:w="2517" w:type="dxa"/>
          </w:tcPr>
          <w:p w:rsidR="0049182F" w:rsidRDefault="00635B32" w:rsidP="00613F2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pict>
                <v:shape id="_x0000_s1039" type="#_x0000_t32" style="position:absolute;left:0;text-align:left;margin-left:-320.75pt;margin-top:0;width:21.75pt;height:0;flip:x;z-index:251669504" o:connectortype="straight">
                  <v:stroke endarrow="block"/>
                </v:shape>
              </w:pict>
            </w:r>
            <w:r w:rsidR="0049182F">
              <w:rPr>
                <w:i/>
                <w:sz w:val="28"/>
                <w:szCs w:val="28"/>
              </w:rPr>
              <w:t>Технология проектной деятельности</w:t>
            </w:r>
          </w:p>
        </w:tc>
      </w:tr>
    </w:tbl>
    <w:p w:rsidR="00613F26" w:rsidRDefault="00613F26" w:rsidP="0049182F">
      <w:pPr>
        <w:pStyle w:val="a3"/>
        <w:widowControl w:val="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br w:type="textWrapping" w:clear="all"/>
      </w:r>
    </w:p>
    <w:tbl>
      <w:tblPr>
        <w:tblpPr w:leftFromText="180" w:rightFromText="180" w:vertAnchor="text" w:tblpX="94" w:tblpY="-1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0"/>
      </w:tblGrid>
      <w:tr w:rsidR="00613F26" w:rsidTr="00613F26">
        <w:trPr>
          <w:trHeight w:val="420"/>
        </w:trPr>
        <w:tc>
          <w:tcPr>
            <w:tcW w:w="1200" w:type="dxa"/>
          </w:tcPr>
          <w:p w:rsidR="00613F26" w:rsidRDefault="00613F26" w:rsidP="00613F26">
            <w:pPr>
              <w:pStyle w:val="a3"/>
              <w:widowControl w:val="0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внутренние</w:t>
            </w:r>
          </w:p>
        </w:tc>
      </w:tr>
    </w:tbl>
    <w:p w:rsidR="004239D7" w:rsidRDefault="00635B32" w:rsidP="0049182F">
      <w:pPr>
        <w:pStyle w:val="a3"/>
        <w:widowControl w:val="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33" type="#_x0000_t32" style="position:absolute;margin-left:362.4pt;margin-top:4.1pt;width:22.5pt;height:0;z-index:251665408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Ind w:w="7479" w:type="dxa"/>
        <w:tblLook w:val="04A0"/>
      </w:tblPr>
      <w:tblGrid>
        <w:gridCol w:w="2517"/>
      </w:tblGrid>
      <w:tr w:rsidR="0049182F" w:rsidTr="0049182F">
        <w:tc>
          <w:tcPr>
            <w:tcW w:w="2517" w:type="dxa"/>
          </w:tcPr>
          <w:p w:rsidR="0049182F" w:rsidRDefault="0049182F" w:rsidP="0056265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Образовательная </w:t>
            </w:r>
            <w:proofErr w:type="spellStart"/>
            <w:r>
              <w:rPr>
                <w:i/>
                <w:sz w:val="28"/>
                <w:szCs w:val="28"/>
              </w:rPr>
              <w:t>квест-технология</w:t>
            </w:r>
            <w:proofErr w:type="spellEnd"/>
          </w:p>
        </w:tc>
      </w:tr>
    </w:tbl>
    <w:p w:rsidR="004239D7" w:rsidRDefault="004239D7" w:rsidP="00613F26">
      <w:pPr>
        <w:pStyle w:val="a3"/>
        <w:widowControl w:val="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4239D7" w:rsidRDefault="004239D7" w:rsidP="00562655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239D7" w:rsidRPr="001A0A58" w:rsidRDefault="004239D7" w:rsidP="00562655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42F70" w:rsidRDefault="001A0A58" w:rsidP="00A42F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27C">
        <w:rPr>
          <w:sz w:val="28"/>
          <w:szCs w:val="28"/>
        </w:rPr>
        <w:t xml:space="preserve">Разработанная и </w:t>
      </w:r>
      <w:r w:rsidR="004239D7">
        <w:rPr>
          <w:sz w:val="28"/>
          <w:szCs w:val="28"/>
        </w:rPr>
        <w:t xml:space="preserve">прошедшая реализацию </w:t>
      </w:r>
      <w:r w:rsidRPr="002E627C">
        <w:rPr>
          <w:sz w:val="28"/>
          <w:szCs w:val="28"/>
        </w:rPr>
        <w:t xml:space="preserve">инновационная модель организации ранней профориентации в детском саду предполагает </w:t>
      </w:r>
      <w:r w:rsidRPr="00C811C9">
        <w:rPr>
          <w:sz w:val="28"/>
          <w:szCs w:val="28"/>
          <w:u w:val="single"/>
        </w:rPr>
        <w:t>взаимодействие педагогов, детей, родителей и социальных партнеров</w:t>
      </w:r>
      <w:r w:rsidRPr="002E627C">
        <w:rPr>
          <w:sz w:val="28"/>
          <w:szCs w:val="28"/>
        </w:rPr>
        <w:t>, в качестве которых могут выступать учреждения культуры, спорта, предприятия, библиотека и др.</w:t>
      </w:r>
    </w:p>
    <w:p w:rsidR="001A0A58" w:rsidRDefault="001A0A58" w:rsidP="008A45CA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E0BBC" w:rsidRDefault="007E0BBC" w:rsidP="008A45C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D0C">
        <w:rPr>
          <w:sz w:val="28"/>
          <w:szCs w:val="28"/>
        </w:rPr>
        <w:t>На современном этапе</w:t>
      </w:r>
      <w:r w:rsidRPr="00BE3FFF">
        <w:rPr>
          <w:sz w:val="28"/>
          <w:szCs w:val="28"/>
        </w:rPr>
        <w:t xml:space="preserve"> развития общества к системе дошкольного образования предъявляются высокие требования. Задачей любого ДОУ, педагога является поиск более эффективных </w:t>
      </w:r>
      <w:r w:rsidRPr="00952D0C">
        <w:rPr>
          <w:b/>
          <w:sz w:val="28"/>
          <w:szCs w:val="28"/>
        </w:rPr>
        <w:t>современных образовательных технологий</w:t>
      </w:r>
      <w:r w:rsidRPr="00BE3FFF">
        <w:rPr>
          <w:sz w:val="28"/>
          <w:szCs w:val="28"/>
        </w:rPr>
        <w:t>. Педагогические технологии определяют новые средства, формы,</w:t>
      </w:r>
      <w:r>
        <w:rPr>
          <w:sz w:val="28"/>
          <w:szCs w:val="28"/>
        </w:rPr>
        <w:t xml:space="preserve"> методы, используемые в практике</w:t>
      </w:r>
      <w:r w:rsidRPr="00BE3FFF">
        <w:rPr>
          <w:sz w:val="28"/>
          <w:szCs w:val="28"/>
        </w:rPr>
        <w:t xml:space="preserve"> и, они должны быть ориентированы на развитие личности ребенка и его способностей.</w:t>
      </w:r>
    </w:p>
    <w:p w:rsidR="00E63D5D" w:rsidRPr="00E63D5D" w:rsidRDefault="00E63D5D" w:rsidP="008A45CA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эффективными именно в реализации </w:t>
      </w:r>
      <w:proofErr w:type="spellStart"/>
      <w:r w:rsidRPr="00E6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E6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направления, на наш взгляд, являются следующие технологии, культурные практики:</w:t>
      </w:r>
    </w:p>
    <w:p w:rsidR="00E63D5D" w:rsidRPr="00E63D5D" w:rsidRDefault="00E63D5D" w:rsidP="008A45C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0BBC" w:rsidRDefault="007E0BBC" w:rsidP="007E0BBC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ind w:left="0" w:firstLine="349"/>
        <w:jc w:val="both"/>
        <w:rPr>
          <w:rFonts w:ascii="Times New Roman" w:hAnsi="Times New Roman"/>
          <w:b/>
          <w:sz w:val="28"/>
          <w:szCs w:val="28"/>
        </w:rPr>
      </w:pPr>
      <w:r w:rsidRPr="00952D0C">
        <w:rPr>
          <w:rFonts w:ascii="Times New Roman" w:hAnsi="Times New Roman"/>
          <w:b/>
          <w:sz w:val="28"/>
          <w:szCs w:val="28"/>
        </w:rPr>
        <w:t xml:space="preserve">Педагогическая технология организация сюжетно-ролевых игр. </w:t>
      </w:r>
    </w:p>
    <w:p w:rsidR="00E63D5D" w:rsidRPr="00E63D5D" w:rsidRDefault="00E63D5D" w:rsidP="00E63D5D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D5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E63D5D">
        <w:rPr>
          <w:rFonts w:ascii="Times New Roman" w:hAnsi="Times New Roman" w:cs="Times New Roman"/>
          <w:color w:val="000000"/>
          <w:sz w:val="28"/>
          <w:szCs w:val="28"/>
        </w:rPr>
        <w:t>Д.Б.Эльконин</w:t>
      </w:r>
      <w:proofErr w:type="spellEnd"/>
      <w:r w:rsidRPr="00E63D5D">
        <w:rPr>
          <w:rFonts w:ascii="Times New Roman" w:hAnsi="Times New Roman" w:cs="Times New Roman"/>
          <w:color w:val="000000"/>
          <w:sz w:val="28"/>
          <w:szCs w:val="28"/>
        </w:rPr>
        <w:t xml:space="preserve">, А.В. Запорожец, Р.И. Жуковская, Д.В. </w:t>
      </w:r>
      <w:proofErr w:type="spellStart"/>
      <w:r w:rsidRPr="00E63D5D">
        <w:rPr>
          <w:rFonts w:ascii="Times New Roman" w:hAnsi="Times New Roman" w:cs="Times New Roman"/>
          <w:color w:val="000000"/>
          <w:sz w:val="28"/>
          <w:szCs w:val="28"/>
        </w:rPr>
        <w:t>Менджерицкая</w:t>
      </w:r>
      <w:proofErr w:type="spellEnd"/>
      <w:r w:rsidRPr="00E63D5D">
        <w:rPr>
          <w:rFonts w:ascii="Times New Roman" w:hAnsi="Times New Roman" w:cs="Times New Roman"/>
          <w:color w:val="000000"/>
          <w:sz w:val="28"/>
          <w:szCs w:val="28"/>
        </w:rPr>
        <w:t>, А.П. Усова, Н.Я. Михайленко).</w:t>
      </w:r>
    </w:p>
    <w:p w:rsidR="007E0BBC" w:rsidRDefault="007E0BBC" w:rsidP="00E63D5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8C1527">
        <w:rPr>
          <w:rFonts w:ascii="Times New Roman" w:hAnsi="Times New Roman"/>
          <w:sz w:val="28"/>
          <w:szCs w:val="28"/>
        </w:rPr>
        <w:t xml:space="preserve">Игра – это ведущий вид деятельности ребенка дошкольного возраста. Основным видом игры, где непосредственно осуществляется ознакомление детей с профессиями взрослых, является сюжетно-ролевая игра. </w:t>
      </w:r>
    </w:p>
    <w:p w:rsidR="007E0BBC" w:rsidRPr="00C22B83" w:rsidRDefault="007E0BBC" w:rsidP="00C22B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B83">
        <w:rPr>
          <w:rFonts w:ascii="Times New Roman" w:hAnsi="Times New Roman" w:cs="Times New Roman"/>
          <w:sz w:val="28"/>
          <w:szCs w:val="28"/>
        </w:rPr>
        <w:t xml:space="preserve">       В сентябре месяце 2022 года в ДОУ</w:t>
      </w:r>
      <w:r w:rsidR="00C65217" w:rsidRPr="00C22B83">
        <w:rPr>
          <w:rFonts w:ascii="Times New Roman" w:hAnsi="Times New Roman" w:cs="Times New Roman"/>
          <w:sz w:val="28"/>
          <w:szCs w:val="28"/>
        </w:rPr>
        <w:t xml:space="preserve"> № 65</w:t>
      </w:r>
      <w:r w:rsidRPr="00C22B83">
        <w:rPr>
          <w:rFonts w:ascii="Times New Roman" w:hAnsi="Times New Roman" w:cs="Times New Roman"/>
          <w:sz w:val="28"/>
          <w:szCs w:val="28"/>
        </w:rPr>
        <w:t xml:space="preserve"> прошел педагогический марафон «</w:t>
      </w:r>
      <w:r w:rsidR="00C22B83">
        <w:rPr>
          <w:rFonts w:ascii="Times New Roman" w:hAnsi="Times New Roman" w:cs="Times New Roman"/>
          <w:sz w:val="28"/>
          <w:szCs w:val="28"/>
        </w:rPr>
        <w:t>Креативная образовательная среда</w:t>
      </w:r>
      <w:r w:rsidRPr="00C22B83">
        <w:rPr>
          <w:rFonts w:ascii="Times New Roman" w:hAnsi="Times New Roman" w:cs="Times New Roman"/>
          <w:sz w:val="28"/>
          <w:szCs w:val="28"/>
        </w:rPr>
        <w:t xml:space="preserve">». Педагоги и дети детского сада совместно с родителями организовали </w:t>
      </w:r>
      <w:proofErr w:type="spellStart"/>
      <w:r w:rsidRPr="00C22B83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22B83">
        <w:rPr>
          <w:rFonts w:ascii="Times New Roman" w:hAnsi="Times New Roman" w:cs="Times New Roman"/>
          <w:sz w:val="28"/>
          <w:szCs w:val="28"/>
        </w:rPr>
        <w:t xml:space="preserve"> центры «Кем быть?» для формирования ранних профессиональных устремлений, направленных на зарождение профессионально - ориентированных интересо</w:t>
      </w:r>
      <w:r w:rsidR="00E63D5D" w:rsidRPr="00C22B83">
        <w:rPr>
          <w:rFonts w:ascii="Times New Roman" w:hAnsi="Times New Roman" w:cs="Times New Roman"/>
          <w:sz w:val="28"/>
          <w:szCs w:val="28"/>
        </w:rPr>
        <w:t>в и склонностей у дошкольников. Группы</w:t>
      </w:r>
      <w:r w:rsidR="00A42F70">
        <w:rPr>
          <w:rFonts w:ascii="Times New Roman" w:hAnsi="Times New Roman" w:cs="Times New Roman"/>
          <w:sz w:val="28"/>
          <w:szCs w:val="28"/>
        </w:rPr>
        <w:t xml:space="preserve"> </w:t>
      </w:r>
      <w:r w:rsidR="00E63D5D" w:rsidRPr="00C22B83">
        <w:rPr>
          <w:rFonts w:ascii="Times New Roman" w:hAnsi="Times New Roman" w:cs="Times New Roman"/>
          <w:sz w:val="28"/>
          <w:szCs w:val="28"/>
        </w:rPr>
        <w:t>представили</w:t>
      </w:r>
      <w:r w:rsidR="00A42F70">
        <w:rPr>
          <w:rFonts w:ascii="Times New Roman" w:hAnsi="Times New Roman" w:cs="Times New Roman"/>
          <w:sz w:val="28"/>
          <w:szCs w:val="28"/>
        </w:rPr>
        <w:t xml:space="preserve"> </w:t>
      </w:r>
      <w:r w:rsidR="00E63D5D" w:rsidRPr="00C22B83">
        <w:rPr>
          <w:rFonts w:ascii="Times New Roman" w:hAnsi="Times New Roman" w:cs="Times New Roman"/>
          <w:sz w:val="28"/>
          <w:szCs w:val="28"/>
        </w:rPr>
        <w:t>обновленную предметно-развивающую среду («Ателье», «Аптека», «Кафе», «Автомастерская, «Телевидение»…</w:t>
      </w:r>
      <w:r w:rsidR="00C811C9" w:rsidRPr="00C22B83">
        <w:rPr>
          <w:rFonts w:ascii="Times New Roman" w:hAnsi="Times New Roman" w:cs="Times New Roman"/>
          <w:sz w:val="28"/>
          <w:szCs w:val="28"/>
        </w:rPr>
        <w:t xml:space="preserve">) </w:t>
      </w:r>
      <w:r w:rsidR="00F04709">
        <w:rPr>
          <w:rFonts w:ascii="Times New Roman" w:hAnsi="Times New Roman" w:cs="Times New Roman"/>
          <w:sz w:val="28"/>
          <w:szCs w:val="28"/>
        </w:rPr>
        <w:t xml:space="preserve"> </w:t>
      </w:r>
      <w:r w:rsidR="00C22B83">
        <w:rPr>
          <w:rFonts w:ascii="Times New Roman" w:hAnsi="Times New Roman" w:cs="Times New Roman"/>
          <w:sz w:val="28"/>
          <w:szCs w:val="28"/>
        </w:rPr>
        <w:t xml:space="preserve">Наша старшая группа «Умники» представила развивающий центр «Почта России». </w:t>
      </w:r>
    </w:p>
    <w:p w:rsidR="007E0BBC" w:rsidRDefault="007E0BBC" w:rsidP="00E63D5D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5217" w:rsidRDefault="00C65217" w:rsidP="00E63D5D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E0BBC" w:rsidRDefault="007E0BBC" w:rsidP="007E0BBC">
      <w:pPr>
        <w:pStyle w:val="a3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33E6D">
        <w:rPr>
          <w:b/>
          <w:sz w:val="28"/>
          <w:szCs w:val="28"/>
        </w:rPr>
        <w:t xml:space="preserve">Использование информационно-коммуникативных технологий. </w:t>
      </w:r>
    </w:p>
    <w:p w:rsidR="00E63D5D" w:rsidRDefault="00E63D5D" w:rsidP="00E63D5D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D5D">
        <w:rPr>
          <w:rFonts w:ascii="Times New Roman" w:hAnsi="Times New Roman" w:cs="Times New Roman"/>
          <w:color w:val="000000"/>
          <w:sz w:val="28"/>
          <w:szCs w:val="28"/>
        </w:rPr>
        <w:t>Учитывая особенности современных детей, предпочитающих быстрое получение информации, отличающихся «</w:t>
      </w:r>
      <w:proofErr w:type="spellStart"/>
      <w:r w:rsidRPr="00E63D5D">
        <w:rPr>
          <w:rFonts w:ascii="Times New Roman" w:hAnsi="Times New Roman" w:cs="Times New Roman"/>
          <w:color w:val="000000"/>
          <w:sz w:val="28"/>
          <w:szCs w:val="28"/>
        </w:rPr>
        <w:t>клиповостью</w:t>
      </w:r>
      <w:proofErr w:type="spellEnd"/>
      <w:r w:rsidRPr="00E63D5D">
        <w:rPr>
          <w:rFonts w:ascii="Times New Roman" w:hAnsi="Times New Roman" w:cs="Times New Roman"/>
          <w:color w:val="000000"/>
          <w:sz w:val="28"/>
          <w:szCs w:val="28"/>
        </w:rPr>
        <w:t>» восприятия, следует помнить о необходимости использования цифровых образовательных технологи</w:t>
      </w:r>
      <w:r w:rsidR="00A42F70">
        <w:rPr>
          <w:rFonts w:ascii="Times New Roman" w:hAnsi="Times New Roman" w:cs="Times New Roman"/>
          <w:color w:val="000000"/>
          <w:sz w:val="28"/>
          <w:szCs w:val="28"/>
        </w:rPr>
        <w:t>й для мобильного информирования</w:t>
      </w:r>
      <w:r w:rsidRPr="00E63D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16D9" w:rsidRPr="005016D9" w:rsidRDefault="005016D9" w:rsidP="00E63D5D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6D9">
        <w:rPr>
          <w:rFonts w:ascii="Times New Roman" w:hAnsi="Times New Roman" w:cs="Times New Roman"/>
          <w:sz w:val="28"/>
          <w:szCs w:val="28"/>
        </w:rPr>
        <w:t xml:space="preserve">В рамках партнерского взаимодействия с семьей был создан банк мультимедийных презентаций «Профессии моих родителей». В дальнейшем </w:t>
      </w:r>
      <w:r w:rsidRPr="005016D9">
        <w:rPr>
          <w:rFonts w:ascii="Times New Roman" w:hAnsi="Times New Roman" w:cs="Times New Roman"/>
          <w:sz w:val="28"/>
          <w:szCs w:val="28"/>
        </w:rPr>
        <w:lastRenderedPageBreak/>
        <w:t>данный банк использовался нами в се</w:t>
      </w:r>
      <w:r w:rsidR="00C41BCA">
        <w:rPr>
          <w:rFonts w:ascii="Times New Roman" w:hAnsi="Times New Roman" w:cs="Times New Roman"/>
          <w:sz w:val="28"/>
          <w:szCs w:val="28"/>
        </w:rPr>
        <w:t xml:space="preserve">рии мероприятий «Калейдоскоп </w:t>
      </w:r>
      <w:r w:rsidRPr="005016D9">
        <w:rPr>
          <w:rFonts w:ascii="Times New Roman" w:hAnsi="Times New Roman" w:cs="Times New Roman"/>
          <w:sz w:val="28"/>
          <w:szCs w:val="28"/>
        </w:rPr>
        <w:t xml:space="preserve"> семейных профессий», где родители совместно с детьми представляли информацию о своих профессиях</w:t>
      </w:r>
    </w:p>
    <w:p w:rsidR="008A45CA" w:rsidRPr="00C23268" w:rsidRDefault="007E0BBC" w:rsidP="008A45CA">
      <w:pPr>
        <w:pStyle w:val="a3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33E6D">
        <w:rPr>
          <w:b/>
          <w:sz w:val="28"/>
          <w:szCs w:val="28"/>
        </w:rPr>
        <w:t xml:space="preserve">Технология проектной деятельности </w:t>
      </w:r>
      <w:r w:rsidR="008A45CA" w:rsidRPr="008A45CA">
        <w:rPr>
          <w:color w:val="000000"/>
          <w:sz w:val="28"/>
          <w:szCs w:val="28"/>
        </w:rPr>
        <w:t xml:space="preserve">(Л.С. Киселева, Т А. Данилина, Т.С. </w:t>
      </w:r>
      <w:proofErr w:type="spellStart"/>
      <w:r w:rsidR="008A45CA" w:rsidRPr="008A45CA">
        <w:rPr>
          <w:color w:val="000000"/>
          <w:sz w:val="28"/>
          <w:szCs w:val="28"/>
        </w:rPr>
        <w:t>Лагода</w:t>
      </w:r>
      <w:proofErr w:type="spellEnd"/>
      <w:r w:rsidR="008A45CA" w:rsidRPr="008A45CA">
        <w:rPr>
          <w:color w:val="000000"/>
          <w:sz w:val="28"/>
          <w:szCs w:val="28"/>
        </w:rPr>
        <w:t xml:space="preserve">, М.Б. Зуйкова). </w:t>
      </w:r>
    </w:p>
    <w:p w:rsidR="00C23268" w:rsidRPr="00C23268" w:rsidRDefault="00C23268" w:rsidP="00C23268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23268">
        <w:rPr>
          <w:sz w:val="28"/>
          <w:szCs w:val="28"/>
        </w:rPr>
        <w:t>Работа по ранней профориентации детей дошкольного возраста в нашем дошкольном учреждении реализуется через проектную деятельность. В ходе реализации</w:t>
      </w:r>
      <w:r w:rsidR="00F04709">
        <w:rPr>
          <w:sz w:val="28"/>
          <w:szCs w:val="28"/>
        </w:rPr>
        <w:t xml:space="preserve"> долгосрочного</w:t>
      </w:r>
      <w:r w:rsidRPr="00C23268">
        <w:rPr>
          <w:sz w:val="28"/>
          <w:szCs w:val="28"/>
        </w:rPr>
        <w:t xml:space="preserve"> проекта особое внимание уделял</w:t>
      </w:r>
      <w:r w:rsidR="00C22B83">
        <w:rPr>
          <w:sz w:val="28"/>
          <w:szCs w:val="28"/>
        </w:rPr>
        <w:t>ось значимости разных профессий.</w:t>
      </w:r>
      <w:r w:rsidRPr="00C23268">
        <w:rPr>
          <w:sz w:val="28"/>
          <w:szCs w:val="28"/>
        </w:rPr>
        <w:t xml:space="preserve"> Реализация </w:t>
      </w:r>
      <w:r w:rsidR="00C22B83">
        <w:rPr>
          <w:sz w:val="28"/>
          <w:szCs w:val="28"/>
        </w:rPr>
        <w:t xml:space="preserve">долгосрочного </w:t>
      </w:r>
      <w:r w:rsidRPr="00C23268">
        <w:rPr>
          <w:sz w:val="28"/>
          <w:szCs w:val="28"/>
        </w:rPr>
        <w:t>проекта</w:t>
      </w:r>
      <w:r w:rsidR="00564540">
        <w:rPr>
          <w:sz w:val="28"/>
          <w:szCs w:val="28"/>
        </w:rPr>
        <w:t xml:space="preserve"> </w:t>
      </w:r>
      <w:proofErr w:type="gramStart"/>
      <w:r w:rsidR="00564540">
        <w:rPr>
          <w:sz w:val="28"/>
          <w:szCs w:val="28"/>
        </w:rPr>
        <w:t xml:space="preserve">( </w:t>
      </w:r>
      <w:proofErr w:type="gramEnd"/>
      <w:r w:rsidR="00564540">
        <w:rPr>
          <w:sz w:val="28"/>
          <w:szCs w:val="28"/>
        </w:rPr>
        <w:t>сентябрь 2020 по сентябрь 2022г.г.)</w:t>
      </w:r>
      <w:r w:rsidRPr="00C23268">
        <w:rPr>
          <w:sz w:val="28"/>
          <w:szCs w:val="28"/>
        </w:rPr>
        <w:t xml:space="preserve"> «В мир</w:t>
      </w:r>
      <w:r w:rsidR="005016D9">
        <w:rPr>
          <w:sz w:val="28"/>
          <w:szCs w:val="28"/>
        </w:rPr>
        <w:t xml:space="preserve">е профессий» включает в себя </w:t>
      </w:r>
      <w:r w:rsidRPr="00C23268">
        <w:rPr>
          <w:sz w:val="28"/>
          <w:szCs w:val="28"/>
        </w:rPr>
        <w:t xml:space="preserve"> освоение детьми следующих культурных практик: игровая деятельность, познавательно-исследовательская деятельность, коммуникативная деятельность, конструктивное творчество, восприятие художественной литературы.</w:t>
      </w:r>
    </w:p>
    <w:p w:rsidR="008A45CA" w:rsidRPr="00C811C9" w:rsidRDefault="00F04709" w:rsidP="00C22B83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нашего долгосрочного проекта н</w:t>
      </w:r>
      <w:r w:rsidR="00C22B83">
        <w:rPr>
          <w:color w:val="000000"/>
          <w:sz w:val="28"/>
          <w:szCs w:val="28"/>
        </w:rPr>
        <w:t xml:space="preserve">ами </w:t>
      </w:r>
      <w:r w:rsidR="008A45CA" w:rsidRPr="008A45CA">
        <w:rPr>
          <w:color w:val="000000"/>
          <w:sz w:val="28"/>
          <w:szCs w:val="28"/>
        </w:rPr>
        <w:t>были успешно реализованы такие проекты, как: «Профессии наших родителей», «</w:t>
      </w:r>
      <w:r w:rsidR="00C22B83">
        <w:rPr>
          <w:color w:val="000000"/>
          <w:sz w:val="28"/>
          <w:szCs w:val="28"/>
        </w:rPr>
        <w:t>ЛЕГ</w:t>
      </w:r>
      <w:proofErr w:type="gramStart"/>
      <w:r w:rsidR="00C22B83">
        <w:rPr>
          <w:color w:val="000000"/>
          <w:sz w:val="28"/>
          <w:szCs w:val="28"/>
        </w:rPr>
        <w:t>О-</w:t>
      </w:r>
      <w:proofErr w:type="gramEnd"/>
      <w:r w:rsidR="00C22B83">
        <w:rPr>
          <w:color w:val="000000"/>
          <w:sz w:val="28"/>
          <w:szCs w:val="28"/>
        </w:rPr>
        <w:t xml:space="preserve"> город</w:t>
      </w:r>
      <w:r w:rsidR="008A45CA" w:rsidRPr="008A45CA">
        <w:rPr>
          <w:color w:val="000000"/>
          <w:sz w:val="28"/>
          <w:szCs w:val="28"/>
        </w:rPr>
        <w:t xml:space="preserve">», </w:t>
      </w:r>
      <w:r w:rsidR="008A45CA" w:rsidRPr="008A45CA">
        <w:rPr>
          <w:sz w:val="28"/>
          <w:szCs w:val="28"/>
        </w:rPr>
        <w:t xml:space="preserve">«Все работы хороши – выбирай на вкус!», «Азбука профессий», </w:t>
      </w:r>
      <w:r>
        <w:rPr>
          <w:sz w:val="28"/>
          <w:szCs w:val="28"/>
        </w:rPr>
        <w:t>«Мамины профессии»</w:t>
      </w:r>
      <w:r w:rsidR="008A45CA" w:rsidRPr="008A45CA">
        <w:rPr>
          <w:color w:val="000000"/>
          <w:sz w:val="28"/>
          <w:szCs w:val="28"/>
        </w:rPr>
        <w:t>и другие.</w:t>
      </w:r>
    </w:p>
    <w:p w:rsidR="007E0BBC" w:rsidRPr="00E33E6D" w:rsidRDefault="007E0BBC" w:rsidP="007E0BBC">
      <w:pPr>
        <w:pStyle w:val="a3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33E6D">
        <w:rPr>
          <w:b/>
          <w:sz w:val="28"/>
          <w:szCs w:val="28"/>
        </w:rPr>
        <w:t xml:space="preserve">Образовательная </w:t>
      </w:r>
      <w:proofErr w:type="spellStart"/>
      <w:r w:rsidRPr="00E33E6D">
        <w:rPr>
          <w:b/>
          <w:sz w:val="28"/>
          <w:szCs w:val="28"/>
        </w:rPr>
        <w:t>квест-технология</w:t>
      </w:r>
      <w:proofErr w:type="spellEnd"/>
      <w:r w:rsidRPr="00E33E6D">
        <w:rPr>
          <w:b/>
          <w:sz w:val="28"/>
          <w:szCs w:val="28"/>
        </w:rPr>
        <w:t xml:space="preserve"> </w:t>
      </w:r>
    </w:p>
    <w:p w:rsidR="005016D9" w:rsidRDefault="007E0BBC" w:rsidP="008A45CA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3FFF">
        <w:rPr>
          <w:sz w:val="28"/>
          <w:szCs w:val="28"/>
        </w:rPr>
        <w:t>Данную технологию применяли для расширения знаний детей о родных людях, их профессиях, значимо</w:t>
      </w:r>
      <w:r w:rsidR="005016D9">
        <w:rPr>
          <w:sz w:val="28"/>
          <w:szCs w:val="28"/>
        </w:rPr>
        <w:t>сти их труда в семье и обществе.</w:t>
      </w:r>
    </w:p>
    <w:p w:rsidR="005016D9" w:rsidRPr="005016D9" w:rsidRDefault="005016D9" w:rsidP="008A45CA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16D9">
        <w:rPr>
          <w:sz w:val="28"/>
          <w:szCs w:val="28"/>
        </w:rPr>
        <w:t xml:space="preserve">В ходе реализации проекта дети участвовали в </w:t>
      </w:r>
      <w:proofErr w:type="spellStart"/>
      <w:r w:rsidRPr="005016D9">
        <w:rPr>
          <w:sz w:val="28"/>
          <w:szCs w:val="28"/>
        </w:rPr>
        <w:t>квест-игре</w:t>
      </w:r>
      <w:proofErr w:type="spellEnd"/>
      <w:r w:rsidRPr="005016D9">
        <w:rPr>
          <w:sz w:val="28"/>
          <w:szCs w:val="28"/>
        </w:rPr>
        <w:t xml:space="preserve"> «Кто работает в детском саду». Применение игровой технологии способствовало расширению, а также актуализации знаний детей о профессиях работников детского сада</w:t>
      </w:r>
      <w:r w:rsidR="001E36F3">
        <w:rPr>
          <w:sz w:val="28"/>
          <w:szCs w:val="28"/>
        </w:rPr>
        <w:t>.</w:t>
      </w:r>
    </w:p>
    <w:p w:rsidR="00BD647B" w:rsidRDefault="00BD647B" w:rsidP="008A45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61225" w:rsidRDefault="007C6A0F" w:rsidP="00D278E3">
      <w:pPr>
        <w:spacing w:line="360" w:lineRule="auto"/>
        <w:ind w:firstLine="709"/>
        <w:jc w:val="center"/>
        <w:rPr>
          <w:rStyle w:val="2"/>
          <w:rFonts w:ascii="Times New Roman" w:eastAsiaTheme="majorEastAsia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2"/>
          <w:rFonts w:ascii="Times New Roman" w:eastAsiaTheme="majorEastAsia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 w:rsidR="00061225" w:rsidRPr="00F956DC">
        <w:rPr>
          <w:rStyle w:val="2"/>
          <w:rFonts w:ascii="Times New Roman" w:eastAsiaTheme="majorEastAsia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слайд: Актуальность</w:t>
      </w:r>
    </w:p>
    <w:p w:rsidR="00625914" w:rsidRDefault="00625914" w:rsidP="006259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DD">
        <w:rPr>
          <w:rFonts w:ascii="Times New Roman" w:hAnsi="Times New Roman" w:cs="Times New Roman"/>
          <w:sz w:val="28"/>
          <w:szCs w:val="28"/>
        </w:rPr>
        <w:t>Важность ознакомления дошкольников с профессиями взрослых, с их трудом не вызывает сомнений. Решение проблемы профориентации имеет общественный характер, так как именно от неё зависит состояние общества, развитие рынка труда, занятость населения, возможность выявления талантов и направление их в наиболее подходящие сферы деятельности.</w:t>
      </w:r>
    </w:p>
    <w:p w:rsidR="00625914" w:rsidRDefault="00625914" w:rsidP="006259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DD">
        <w:rPr>
          <w:rFonts w:ascii="Times New Roman" w:hAnsi="Times New Roman" w:cs="Times New Roman"/>
          <w:sz w:val="28"/>
          <w:szCs w:val="28"/>
        </w:rPr>
        <w:t xml:space="preserve">Детский сад является первой важной ступенью знакомства дошкольников с профессиями, что не только расширяет общую осведомленность об окружающем мире и кругозор детей, но и формирует у них определенный элементарный опыт, способствует ранней профессиональной ориентации. </w:t>
      </w:r>
    </w:p>
    <w:p w:rsidR="00625914" w:rsidRDefault="00F04709" w:rsidP="006259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</w:t>
      </w:r>
      <w:r w:rsidR="00625914" w:rsidRPr="00434BDD">
        <w:rPr>
          <w:rFonts w:ascii="Times New Roman" w:hAnsi="Times New Roman" w:cs="Times New Roman"/>
          <w:sz w:val="28"/>
          <w:szCs w:val="28"/>
        </w:rPr>
        <w:t xml:space="preserve"> развития воспитания в Российской Федерации на период до 2025 года (29 мая 2015 г. № 996-р) уточняет содержание предполагаемых видов воспитания, в частности, трудового воспитания и профессионального самоопределения, которые реализуются посредством воспитания у детей уважения к труду и людям труда, трудовым достижениям</w:t>
      </w:r>
      <w:r w:rsidR="00564540">
        <w:rPr>
          <w:rFonts w:ascii="Times New Roman" w:hAnsi="Times New Roman" w:cs="Times New Roman"/>
          <w:sz w:val="28"/>
          <w:szCs w:val="28"/>
        </w:rPr>
        <w:t xml:space="preserve">. </w:t>
      </w:r>
      <w:r w:rsidR="00625914" w:rsidRPr="00434BDD">
        <w:rPr>
          <w:rFonts w:ascii="Times New Roman" w:hAnsi="Times New Roman" w:cs="Times New Roman"/>
          <w:sz w:val="28"/>
          <w:szCs w:val="28"/>
        </w:rPr>
        <w:t>Актуальность работы по ознакомлению детей с профессиями обоснована и в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</w:t>
      </w:r>
    </w:p>
    <w:p w:rsidR="001E36F3" w:rsidRDefault="00625914" w:rsidP="006259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D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государственным образовательным стандартом ДО определены Целевые ориентиры на этапе завершения дошкольного образования, часть которых направлена на раннюю профориентацию дошкольников: </w:t>
      </w:r>
    </w:p>
    <w:p w:rsidR="001E36F3" w:rsidRDefault="00625914" w:rsidP="006259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DD">
        <w:rPr>
          <w:rFonts w:ascii="Times New Roman" w:hAnsi="Times New Roman" w:cs="Times New Roman"/>
          <w:sz w:val="28"/>
          <w:szCs w:val="28"/>
        </w:rPr>
        <w:t xml:space="preserve">−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:rsidR="001E36F3" w:rsidRDefault="001E36F3" w:rsidP="006259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914" w:rsidRPr="00434BDD">
        <w:rPr>
          <w:rFonts w:ascii="Times New Roman" w:hAnsi="Times New Roman" w:cs="Times New Roman"/>
          <w:sz w:val="28"/>
          <w:szCs w:val="28"/>
        </w:rPr>
        <w:t xml:space="preserve">способен выбирать себе род занятий, участников по совместной деятельности; </w:t>
      </w:r>
    </w:p>
    <w:p w:rsidR="001E36F3" w:rsidRDefault="00625914" w:rsidP="006259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DD">
        <w:rPr>
          <w:rFonts w:ascii="Times New Roman" w:hAnsi="Times New Roman" w:cs="Times New Roman"/>
          <w:sz w:val="28"/>
          <w:szCs w:val="28"/>
        </w:rPr>
        <w:t>−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</w:t>
      </w:r>
      <w:r w:rsidR="001E36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6F3" w:rsidRPr="00A42F70" w:rsidRDefault="001E36F3" w:rsidP="00A42F70">
      <w:pPr>
        <w:spacing w:line="240" w:lineRule="auto"/>
        <w:ind w:firstLine="709"/>
        <w:jc w:val="both"/>
        <w:rPr>
          <w:rStyle w:val="2"/>
          <w:color w:val="000000" w:themeColor="text1"/>
          <w:sz w:val="28"/>
          <w:szCs w:val="28"/>
          <w:shd w:val="clear" w:color="auto" w:fill="FFFFFF"/>
        </w:rPr>
      </w:pPr>
    </w:p>
    <w:p w:rsidR="00724923" w:rsidRPr="001E36F3" w:rsidRDefault="00724923" w:rsidP="001E36F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color w:val="000000" w:themeColor="text1"/>
          <w:sz w:val="28"/>
          <w:szCs w:val="28"/>
          <w:shd w:val="clear" w:color="auto" w:fill="FFFFFF"/>
        </w:rPr>
      </w:pPr>
    </w:p>
    <w:p w:rsidR="001E5E6C" w:rsidRDefault="00D664AB" w:rsidP="00D278E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31720" w:rsidRPr="00D278E3">
        <w:rPr>
          <w:b/>
          <w:sz w:val="28"/>
          <w:szCs w:val="28"/>
        </w:rPr>
        <w:t xml:space="preserve"> слайд: </w:t>
      </w:r>
    </w:p>
    <w:p w:rsidR="00A31720" w:rsidRPr="00A31720" w:rsidRDefault="00A31720" w:rsidP="00D278E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D278E3">
        <w:rPr>
          <w:b/>
          <w:sz w:val="28"/>
          <w:szCs w:val="28"/>
        </w:rPr>
        <w:t>Цель</w:t>
      </w:r>
    </w:p>
    <w:p w:rsidR="00383D91" w:rsidRPr="00383D91" w:rsidRDefault="00A31720" w:rsidP="00383D91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D91">
        <w:rPr>
          <w:rStyle w:val="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</w:t>
      </w:r>
      <w:r w:rsidR="00383D91" w:rsidRPr="00383D91">
        <w:rPr>
          <w:rStyle w:val="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ние </w:t>
      </w:r>
      <w:r w:rsidR="00D278E3">
        <w:rPr>
          <w:rStyle w:val="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условий для реализации </w:t>
      </w:r>
      <w:r w:rsidR="00383D91" w:rsidRPr="00383D91">
        <w:rPr>
          <w:rStyle w:val="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ранней профориентации</w:t>
      </w:r>
      <w:r w:rsidRPr="00383D91">
        <w:rPr>
          <w:rStyle w:val="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 дошкольного возраста посредством современных образовательных технологий как одной из форм профессионального развития педагога</w:t>
      </w:r>
      <w:r w:rsidR="00383D91" w:rsidRPr="0038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условиях реализации ФГОС </w:t>
      </w:r>
      <w:proofErr w:type="gramStart"/>
      <w:r w:rsidR="00383D91" w:rsidRPr="0038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</w:t>
      </w:r>
      <w:proofErr w:type="gramEnd"/>
      <w:r w:rsidR="00383D91" w:rsidRPr="0038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D278E3" w:rsidRDefault="00D278E3" w:rsidP="001E5E6C">
      <w:pPr>
        <w:pStyle w:val="Style31"/>
        <w:spacing w:line="360" w:lineRule="auto"/>
        <w:jc w:val="left"/>
        <w:rPr>
          <w:rStyle w:val="FontStyle77"/>
          <w:bCs/>
          <w:sz w:val="28"/>
          <w:szCs w:val="28"/>
        </w:rPr>
      </w:pPr>
    </w:p>
    <w:p w:rsidR="00655E51" w:rsidRPr="005E66F3" w:rsidRDefault="00655E51" w:rsidP="00D278E3">
      <w:pPr>
        <w:pStyle w:val="Style31"/>
        <w:spacing w:line="360" w:lineRule="auto"/>
        <w:ind w:firstLine="709"/>
        <w:rPr>
          <w:rStyle w:val="FontStyle77"/>
          <w:bCs/>
          <w:sz w:val="28"/>
          <w:szCs w:val="28"/>
        </w:rPr>
      </w:pPr>
      <w:r w:rsidRPr="00BD647B">
        <w:rPr>
          <w:rStyle w:val="FontStyle77"/>
          <w:bCs/>
          <w:sz w:val="28"/>
          <w:szCs w:val="28"/>
        </w:rPr>
        <w:t>Задачи</w:t>
      </w:r>
    </w:p>
    <w:p w:rsidR="00655E51" w:rsidRPr="005E66F3" w:rsidRDefault="00655E51" w:rsidP="00BD647B">
      <w:pPr>
        <w:pStyle w:val="Style56"/>
        <w:tabs>
          <w:tab w:val="left" w:pos="557"/>
        </w:tabs>
        <w:spacing w:line="240" w:lineRule="auto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1. </w:t>
      </w:r>
      <w:r w:rsidRPr="005E66F3">
        <w:rPr>
          <w:rStyle w:val="FontStyle76"/>
          <w:sz w:val="28"/>
          <w:szCs w:val="28"/>
        </w:rPr>
        <w:t>Провести т</w:t>
      </w:r>
      <w:r w:rsidR="006F4E3C">
        <w:rPr>
          <w:rStyle w:val="FontStyle76"/>
          <w:sz w:val="28"/>
          <w:szCs w:val="28"/>
        </w:rPr>
        <w:t>еоретический анализ и обобщить психолого-педагогическую литературу</w:t>
      </w:r>
      <w:r w:rsidRPr="005E66F3">
        <w:rPr>
          <w:rStyle w:val="FontStyle76"/>
          <w:sz w:val="28"/>
          <w:szCs w:val="28"/>
        </w:rPr>
        <w:t xml:space="preserve"> по проблеме </w:t>
      </w:r>
      <w:r>
        <w:rPr>
          <w:rFonts w:ascii="Times New Roman" w:eastAsiaTheme="minorEastAsia" w:hAnsi="Times New Roman"/>
          <w:spacing w:val="-2"/>
          <w:sz w:val="28"/>
          <w:szCs w:val="28"/>
        </w:rPr>
        <w:t xml:space="preserve">ранней </w:t>
      </w:r>
      <w:r w:rsidRPr="004A5EB8">
        <w:rPr>
          <w:rFonts w:ascii="Times New Roman" w:hAnsi="Times New Roman"/>
          <w:spacing w:val="-2"/>
          <w:sz w:val="28"/>
          <w:szCs w:val="28"/>
        </w:rPr>
        <w:t xml:space="preserve"> профориентации детей</w:t>
      </w:r>
      <w:r w:rsidRPr="005E66F3">
        <w:rPr>
          <w:rStyle w:val="FontStyle76"/>
          <w:sz w:val="28"/>
          <w:szCs w:val="28"/>
        </w:rPr>
        <w:t>.</w:t>
      </w:r>
    </w:p>
    <w:p w:rsidR="00655E51" w:rsidRDefault="00564540" w:rsidP="00BD647B">
      <w:pPr>
        <w:pStyle w:val="Style56"/>
        <w:tabs>
          <w:tab w:val="left" w:pos="557"/>
        </w:tabs>
        <w:spacing w:line="240" w:lineRule="auto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2. </w:t>
      </w:r>
      <w:r w:rsidR="00655E51" w:rsidRPr="005E66F3">
        <w:rPr>
          <w:rStyle w:val="FontStyle76"/>
          <w:sz w:val="28"/>
          <w:szCs w:val="28"/>
        </w:rPr>
        <w:t xml:space="preserve">Определить </w:t>
      </w:r>
      <w:r w:rsidR="00655E51">
        <w:rPr>
          <w:rStyle w:val="FontStyle76"/>
          <w:sz w:val="28"/>
          <w:szCs w:val="28"/>
        </w:rPr>
        <w:t>основные педагогические условия  эффекти</w:t>
      </w:r>
      <w:r w:rsidR="00196736">
        <w:rPr>
          <w:rStyle w:val="FontStyle76"/>
          <w:sz w:val="28"/>
          <w:szCs w:val="28"/>
        </w:rPr>
        <w:t>в</w:t>
      </w:r>
      <w:r w:rsidR="00655E51">
        <w:rPr>
          <w:rStyle w:val="FontStyle76"/>
          <w:sz w:val="28"/>
          <w:szCs w:val="28"/>
        </w:rPr>
        <w:t xml:space="preserve">ной организации </w:t>
      </w:r>
      <w:proofErr w:type="spellStart"/>
      <w:r w:rsidR="00655E51">
        <w:rPr>
          <w:rStyle w:val="FontStyle76"/>
          <w:sz w:val="28"/>
          <w:szCs w:val="28"/>
        </w:rPr>
        <w:t>профориентационной</w:t>
      </w:r>
      <w:proofErr w:type="spellEnd"/>
      <w:r w:rsidR="00655E51">
        <w:rPr>
          <w:rStyle w:val="FontStyle76"/>
          <w:sz w:val="28"/>
          <w:szCs w:val="28"/>
        </w:rPr>
        <w:t xml:space="preserve"> работы с дошкольниками в условиях детского сада.</w:t>
      </w:r>
    </w:p>
    <w:p w:rsidR="00655E51" w:rsidRDefault="00655E51" w:rsidP="00BD647B">
      <w:pPr>
        <w:pStyle w:val="Style56"/>
        <w:tabs>
          <w:tab w:val="left" w:pos="557"/>
        </w:tabs>
        <w:spacing w:line="240" w:lineRule="auto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3. </w:t>
      </w:r>
      <w:r w:rsidRPr="005E66F3">
        <w:rPr>
          <w:rStyle w:val="FontStyle76"/>
          <w:sz w:val="28"/>
          <w:szCs w:val="28"/>
        </w:rPr>
        <w:t xml:space="preserve">Разработать и </w:t>
      </w:r>
      <w:r w:rsidR="00D278E3">
        <w:rPr>
          <w:rStyle w:val="FontStyle76"/>
          <w:sz w:val="28"/>
          <w:szCs w:val="28"/>
        </w:rPr>
        <w:t>реализовать</w:t>
      </w:r>
      <w:r w:rsidR="00383D91">
        <w:rPr>
          <w:rStyle w:val="FontStyle76"/>
          <w:sz w:val="28"/>
          <w:szCs w:val="28"/>
        </w:rPr>
        <w:t xml:space="preserve">модель </w:t>
      </w:r>
      <w:r>
        <w:rPr>
          <w:rStyle w:val="FontStyle76"/>
          <w:sz w:val="28"/>
          <w:szCs w:val="28"/>
        </w:rPr>
        <w:t>ранней профориентации детей в детском дошкольном учреждении</w:t>
      </w:r>
    </w:p>
    <w:p w:rsidR="00655E51" w:rsidRPr="004A5EB8" w:rsidRDefault="00655E51" w:rsidP="00BD647B">
      <w:pPr>
        <w:pStyle w:val="Style56"/>
        <w:tabs>
          <w:tab w:val="left" w:pos="557"/>
        </w:tabs>
        <w:spacing w:line="240" w:lineRule="auto"/>
        <w:ind w:firstLine="709"/>
        <w:rPr>
          <w:rStyle w:val="FontStyle76"/>
          <w:rFonts w:ascii="Garamond" w:hAnsi="Garamond" w:cs="Garamond"/>
          <w:b/>
          <w:bCs/>
          <w:sz w:val="28"/>
          <w:szCs w:val="28"/>
        </w:rPr>
      </w:pPr>
      <w:r>
        <w:rPr>
          <w:rStyle w:val="FontStyle76"/>
          <w:sz w:val="28"/>
          <w:szCs w:val="28"/>
        </w:rPr>
        <w:t xml:space="preserve">4. </w:t>
      </w:r>
      <w:r w:rsidRPr="005E66F3">
        <w:rPr>
          <w:rStyle w:val="FontStyle76"/>
          <w:sz w:val="28"/>
          <w:szCs w:val="28"/>
        </w:rPr>
        <w:t xml:space="preserve">Выполнить анализ и систематизацию результатов </w:t>
      </w:r>
      <w:r>
        <w:rPr>
          <w:rStyle w:val="FontStyle76"/>
          <w:sz w:val="28"/>
          <w:szCs w:val="28"/>
        </w:rPr>
        <w:t xml:space="preserve">по организации </w:t>
      </w:r>
      <w:proofErr w:type="spellStart"/>
      <w:r>
        <w:rPr>
          <w:rStyle w:val="FontStyle76"/>
          <w:sz w:val="28"/>
          <w:szCs w:val="28"/>
        </w:rPr>
        <w:t>профориентационной</w:t>
      </w:r>
      <w:proofErr w:type="spellEnd"/>
      <w:r>
        <w:rPr>
          <w:rStyle w:val="FontStyle76"/>
          <w:sz w:val="28"/>
          <w:szCs w:val="28"/>
        </w:rPr>
        <w:t xml:space="preserve"> работы с дошкольниками в детском саду.</w:t>
      </w:r>
    </w:p>
    <w:p w:rsidR="00655E51" w:rsidRDefault="00655E51" w:rsidP="00DF47A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47418" w:rsidRDefault="00547418" w:rsidP="00D278E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278E3">
        <w:rPr>
          <w:b/>
          <w:sz w:val="28"/>
          <w:szCs w:val="28"/>
        </w:rPr>
        <w:t>6 слайд: Ресурсы</w:t>
      </w:r>
    </w:p>
    <w:p w:rsidR="00317FF4" w:rsidRDefault="00F04709" w:rsidP="00625914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7FF4" w:rsidRPr="00317FF4">
        <w:rPr>
          <w:sz w:val="28"/>
          <w:szCs w:val="28"/>
        </w:rPr>
        <w:t>В настоящее время профориентация рассматривается как важное условие всестороннего развития дошкольников. Согласно Постановлению Министерства труда и социального развития РФ «Об утверждении Положения о профессиональной ориентации и психологической поддержке населения в Российской Федерации» от 27 сентября 1996 г. № 1 профессиональная ориентация входит в компетенцию дошкольных</w:t>
      </w:r>
      <w:r w:rsidR="00317FF4">
        <w:rPr>
          <w:sz w:val="28"/>
          <w:szCs w:val="28"/>
        </w:rPr>
        <w:t xml:space="preserve"> образовательных организаций</w:t>
      </w:r>
      <w:proofErr w:type="gramStart"/>
      <w:r w:rsidR="00317FF4">
        <w:rPr>
          <w:sz w:val="28"/>
          <w:szCs w:val="28"/>
        </w:rPr>
        <w:t xml:space="preserve"> </w:t>
      </w:r>
      <w:r w:rsidR="00317FF4" w:rsidRPr="00317FF4">
        <w:rPr>
          <w:sz w:val="28"/>
          <w:szCs w:val="28"/>
        </w:rPr>
        <w:t>.</w:t>
      </w:r>
      <w:proofErr w:type="gramEnd"/>
    </w:p>
    <w:p w:rsidR="001E36F3" w:rsidRDefault="00F04709" w:rsidP="00625914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7FF4" w:rsidRPr="00317FF4">
        <w:rPr>
          <w:sz w:val="28"/>
          <w:szCs w:val="28"/>
        </w:rPr>
        <w:t xml:space="preserve">Приобщение дошкольников к миру профессий невозможно без социального партнерства. Нами был разработан план работы с социальными партнерами, </w:t>
      </w:r>
      <w:r w:rsidR="00317FF4" w:rsidRPr="00317FF4">
        <w:rPr>
          <w:sz w:val="28"/>
          <w:szCs w:val="28"/>
        </w:rPr>
        <w:lastRenderedPageBreak/>
        <w:t xml:space="preserve">состоящий из двух направлений: </w:t>
      </w:r>
    </w:p>
    <w:p w:rsidR="001E36F3" w:rsidRDefault="00317FF4" w:rsidP="00625914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7FF4">
        <w:rPr>
          <w:sz w:val="28"/>
          <w:szCs w:val="28"/>
        </w:rPr>
        <w:t xml:space="preserve">− организация внешнего социального партнерства; </w:t>
      </w:r>
    </w:p>
    <w:p w:rsidR="00317FF4" w:rsidRPr="00317FF4" w:rsidRDefault="00317FF4" w:rsidP="00625914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7FF4">
        <w:rPr>
          <w:sz w:val="28"/>
          <w:szCs w:val="28"/>
        </w:rPr>
        <w:t>− организация внутреннего социального партнерства.</w:t>
      </w:r>
    </w:p>
    <w:p w:rsidR="00625914" w:rsidRDefault="00625914" w:rsidP="00625914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2A9F">
        <w:rPr>
          <w:sz w:val="28"/>
          <w:szCs w:val="28"/>
        </w:rPr>
        <w:t>Социальное партнерство с образовательными и культурными учреждениями города обогащает систему работы по ранней профориентации в дошкольной образовательной организации.</w:t>
      </w:r>
    </w:p>
    <w:p w:rsidR="00625914" w:rsidRDefault="00625914" w:rsidP="00625914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rStyle w:val="2"/>
          <w:rFonts w:eastAsiaTheme="majorEastAsia"/>
          <w:color w:val="000000" w:themeColor="text1"/>
          <w:sz w:val="28"/>
          <w:szCs w:val="28"/>
          <w:shd w:val="clear" w:color="auto" w:fill="FFFFFF"/>
        </w:rPr>
      </w:pPr>
    </w:p>
    <w:p w:rsidR="00547418" w:rsidRPr="004E2A9F" w:rsidRDefault="004E2A9F" w:rsidP="009F4488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4E2A9F">
        <w:rPr>
          <w:b/>
          <w:i/>
          <w:sz w:val="28"/>
          <w:szCs w:val="28"/>
          <w:u w:val="single"/>
        </w:rPr>
        <w:t>СХЕМА</w:t>
      </w:r>
    </w:p>
    <w:p w:rsidR="00625914" w:rsidRDefault="001E36F3" w:rsidP="001E36F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43D8F">
        <w:rPr>
          <w:sz w:val="28"/>
          <w:szCs w:val="28"/>
        </w:rPr>
        <w:object w:dxaOrig="10469" w:dyaOrig="8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203.25pt" o:ole="">
            <v:imagedata r:id="rId6" o:title=""/>
          </v:shape>
          <o:OLEObject Type="Embed" ProgID="Word.Document.12" ShapeID="_x0000_i1025" DrawAspect="Content" ObjectID="_1735533695" r:id="rId7"/>
        </w:object>
      </w:r>
    </w:p>
    <w:p w:rsidR="00AA3525" w:rsidRPr="00562655" w:rsidRDefault="00547418" w:rsidP="00AA3525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78E3">
        <w:rPr>
          <w:b/>
          <w:sz w:val="28"/>
          <w:szCs w:val="28"/>
        </w:rPr>
        <w:t>7 слайд</w:t>
      </w:r>
      <w:proofErr w:type="gramStart"/>
      <w:r w:rsidRPr="00D278E3">
        <w:rPr>
          <w:b/>
          <w:sz w:val="28"/>
          <w:szCs w:val="28"/>
        </w:rPr>
        <w:t>:</w:t>
      </w:r>
      <w:r w:rsidR="00AA3525" w:rsidRPr="00562655">
        <w:rPr>
          <w:b/>
          <w:sz w:val="28"/>
          <w:szCs w:val="28"/>
        </w:rPr>
        <w:t>Э</w:t>
      </w:r>
      <w:proofErr w:type="gramEnd"/>
      <w:r w:rsidR="00AA3525" w:rsidRPr="00562655">
        <w:rPr>
          <w:b/>
          <w:sz w:val="28"/>
          <w:szCs w:val="28"/>
        </w:rPr>
        <w:t>тапы реализации работы по ранней профориентация дошкольников</w:t>
      </w:r>
    </w:p>
    <w:p w:rsidR="00AA3525" w:rsidRDefault="00AA3525" w:rsidP="00AA3525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655">
        <w:rPr>
          <w:sz w:val="28"/>
          <w:szCs w:val="28"/>
        </w:rPr>
        <w:t>Работа по ранней профориентации дошко</w:t>
      </w:r>
      <w:r>
        <w:rPr>
          <w:sz w:val="28"/>
          <w:szCs w:val="28"/>
        </w:rPr>
        <w:t>льников осуществлялась поэтапно:</w:t>
      </w:r>
    </w:p>
    <w:p w:rsidR="001E5E6C" w:rsidRPr="001E5E6C" w:rsidRDefault="001E5E6C" w:rsidP="00AA3525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1E5E6C">
        <w:rPr>
          <w:b/>
          <w:sz w:val="28"/>
          <w:szCs w:val="28"/>
        </w:rPr>
        <w:t>этап Подготовительный:</w:t>
      </w:r>
    </w:p>
    <w:p w:rsidR="00AA3525" w:rsidRPr="00562655" w:rsidRDefault="001E5E6C" w:rsidP="00AA3525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A3525" w:rsidRPr="00562655">
        <w:rPr>
          <w:sz w:val="28"/>
          <w:szCs w:val="28"/>
        </w:rPr>
        <w:t xml:space="preserve"> Разработка модели деятельности дошкольной образовательной организации, осуществляющей работу по</w:t>
      </w:r>
      <w:r w:rsidR="00F04709">
        <w:rPr>
          <w:sz w:val="28"/>
          <w:szCs w:val="28"/>
        </w:rPr>
        <w:t xml:space="preserve"> ранней профориентации, определение сроков реализации долгосрочного проекта.</w:t>
      </w:r>
    </w:p>
    <w:p w:rsidR="00AA3525" w:rsidRDefault="001E5E6C" w:rsidP="00AA3525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A3525" w:rsidRPr="00562655">
        <w:rPr>
          <w:sz w:val="28"/>
          <w:szCs w:val="28"/>
        </w:rPr>
        <w:t xml:space="preserve"> Разработка программы </w:t>
      </w:r>
      <w:proofErr w:type="spellStart"/>
      <w:r w:rsidR="00AA3525" w:rsidRPr="00562655">
        <w:rPr>
          <w:sz w:val="28"/>
          <w:szCs w:val="28"/>
        </w:rPr>
        <w:t>профориентационной</w:t>
      </w:r>
      <w:proofErr w:type="spellEnd"/>
      <w:r w:rsidR="00AA3525" w:rsidRPr="00562655">
        <w:rPr>
          <w:sz w:val="28"/>
          <w:szCs w:val="28"/>
        </w:rPr>
        <w:t xml:space="preserve"> работы. </w:t>
      </w:r>
    </w:p>
    <w:p w:rsidR="00AA3525" w:rsidRPr="00562655" w:rsidRDefault="00AA3525" w:rsidP="00AA3525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655">
        <w:rPr>
          <w:sz w:val="28"/>
          <w:szCs w:val="28"/>
        </w:rPr>
        <w:t>Основные направления программы:</w:t>
      </w:r>
    </w:p>
    <w:p w:rsidR="00AA3525" w:rsidRPr="00C811C9" w:rsidRDefault="008C0009" w:rsidP="008C0009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1.</w:t>
      </w:r>
      <w:r w:rsidR="00AA3525" w:rsidRPr="008C0009">
        <w:rPr>
          <w:sz w:val="28"/>
          <w:szCs w:val="28"/>
        </w:rPr>
        <w:t>Ф</w:t>
      </w:r>
      <w:r w:rsidR="00AA3525" w:rsidRPr="00613F26">
        <w:rPr>
          <w:sz w:val="28"/>
          <w:szCs w:val="28"/>
        </w:rPr>
        <w:t>ормирование у дошкольников основных понятий и представлений детей о профессиях</w:t>
      </w:r>
    </w:p>
    <w:p w:rsidR="00AA3525" w:rsidRDefault="008C0009" w:rsidP="008C0009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A3525" w:rsidRPr="00562655">
        <w:rPr>
          <w:sz w:val="28"/>
          <w:szCs w:val="28"/>
        </w:rPr>
        <w:t xml:space="preserve">Создание предметно-развивающего пространства и информационной среды посредством внесения атрибутики и элементов </w:t>
      </w:r>
      <w:proofErr w:type="spellStart"/>
      <w:r w:rsidR="00AA3525" w:rsidRPr="00562655">
        <w:rPr>
          <w:sz w:val="28"/>
          <w:szCs w:val="28"/>
        </w:rPr>
        <w:t>профориентационной</w:t>
      </w:r>
      <w:proofErr w:type="spellEnd"/>
      <w:r w:rsidR="00564540">
        <w:rPr>
          <w:sz w:val="28"/>
          <w:szCs w:val="28"/>
        </w:rPr>
        <w:t xml:space="preserve"> </w:t>
      </w:r>
      <w:r w:rsidR="00AA3525" w:rsidRPr="00562655">
        <w:rPr>
          <w:sz w:val="28"/>
          <w:szCs w:val="28"/>
        </w:rPr>
        <w:t xml:space="preserve">направленности (локальная сеть, созданная внутри ДОО, выход в Интернет, </w:t>
      </w:r>
      <w:proofErr w:type="spellStart"/>
      <w:r w:rsidR="00AA3525" w:rsidRPr="00562655">
        <w:rPr>
          <w:sz w:val="28"/>
          <w:szCs w:val="28"/>
        </w:rPr>
        <w:t>медиатека</w:t>
      </w:r>
      <w:proofErr w:type="spellEnd"/>
      <w:r w:rsidR="00AA3525" w:rsidRPr="00562655">
        <w:rPr>
          <w:sz w:val="28"/>
          <w:szCs w:val="28"/>
        </w:rPr>
        <w:t xml:space="preserve">, библиотека, сайт ДОО, программные педагогические средства). </w:t>
      </w:r>
    </w:p>
    <w:p w:rsidR="001E5E6C" w:rsidRDefault="001E5E6C" w:rsidP="008C0009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5E6C">
        <w:rPr>
          <w:b/>
          <w:sz w:val="28"/>
          <w:szCs w:val="28"/>
        </w:rPr>
        <w:t>2 этап Основной</w:t>
      </w:r>
      <w:r>
        <w:rPr>
          <w:sz w:val="28"/>
          <w:szCs w:val="28"/>
        </w:rPr>
        <w:t>. Внедрение и реализация модели ранней реализации профориентации дошкольников.</w:t>
      </w:r>
    </w:p>
    <w:p w:rsidR="008C0009" w:rsidRPr="001E5E6C" w:rsidRDefault="008C0009" w:rsidP="008C0009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E5E6C">
        <w:rPr>
          <w:b/>
          <w:sz w:val="28"/>
          <w:szCs w:val="28"/>
        </w:rPr>
        <w:t>3 этап. Заключительный.</w:t>
      </w:r>
      <w:r w:rsidR="001E5E6C" w:rsidRPr="001E5E6C">
        <w:rPr>
          <w:sz w:val="28"/>
          <w:szCs w:val="28"/>
        </w:rPr>
        <w:t>Подведение итогов работы, систематизация результатов</w:t>
      </w:r>
    </w:p>
    <w:p w:rsidR="00744054" w:rsidRDefault="00744054" w:rsidP="0074405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04709" w:rsidRDefault="00F04709" w:rsidP="0074405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04709" w:rsidRDefault="00F04709" w:rsidP="0074405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E5E6C" w:rsidRPr="00744054" w:rsidRDefault="00744054" w:rsidP="0074405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44054">
        <w:rPr>
          <w:b/>
          <w:sz w:val="28"/>
          <w:szCs w:val="28"/>
        </w:rPr>
        <w:t>8 слайд</w:t>
      </w:r>
      <w:r>
        <w:rPr>
          <w:b/>
          <w:sz w:val="28"/>
          <w:szCs w:val="28"/>
        </w:rPr>
        <w:t>:</w:t>
      </w:r>
    </w:p>
    <w:p w:rsidR="001E5E6C" w:rsidRPr="001E5E6C" w:rsidRDefault="001E5E6C" w:rsidP="001E5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E5E6C">
        <w:rPr>
          <w:b/>
          <w:i/>
          <w:sz w:val="28"/>
          <w:szCs w:val="28"/>
        </w:rPr>
        <w:lastRenderedPageBreak/>
        <w:t>Основные положения и принципы реализации модели деятельности дошкольной образовательной организации по ранней профориентации</w:t>
      </w:r>
    </w:p>
    <w:p w:rsidR="00744054" w:rsidRDefault="00744054" w:rsidP="001E5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5E6C" w:rsidRDefault="001E5E6C" w:rsidP="001E5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655">
        <w:rPr>
          <w:sz w:val="28"/>
          <w:szCs w:val="28"/>
        </w:rPr>
        <w:t xml:space="preserve">В основу эффективной организации работы положена </w:t>
      </w:r>
      <w:proofErr w:type="spellStart"/>
      <w:r w:rsidRPr="00562655">
        <w:rPr>
          <w:sz w:val="28"/>
          <w:szCs w:val="28"/>
        </w:rPr>
        <w:t>профориентационная</w:t>
      </w:r>
      <w:proofErr w:type="spellEnd"/>
      <w:r w:rsidRPr="00562655">
        <w:rPr>
          <w:sz w:val="28"/>
          <w:szCs w:val="28"/>
        </w:rPr>
        <w:t xml:space="preserve"> формула: </w:t>
      </w:r>
      <w:r w:rsidRPr="00562655">
        <w:rPr>
          <w:b/>
          <w:sz w:val="28"/>
          <w:szCs w:val="28"/>
        </w:rPr>
        <w:t>«Хочу – могу – буду».</w:t>
      </w:r>
      <w:r w:rsidRPr="00562655">
        <w:rPr>
          <w:sz w:val="28"/>
          <w:szCs w:val="28"/>
        </w:rPr>
        <w:t xml:space="preserve"> На каждом этапе важно продумывать решения, которые позволяют сформировать у ребёнка значимые качества. </w:t>
      </w:r>
    </w:p>
    <w:p w:rsidR="001E5E6C" w:rsidRDefault="001E5E6C" w:rsidP="001E5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62655">
        <w:rPr>
          <w:b/>
          <w:i/>
          <w:sz w:val="28"/>
          <w:szCs w:val="28"/>
          <w:u w:val="single"/>
        </w:rPr>
        <w:t>Уровень «хочу»</w:t>
      </w:r>
      <w:r w:rsidRPr="00562655">
        <w:rPr>
          <w:sz w:val="28"/>
          <w:szCs w:val="28"/>
        </w:rPr>
        <w:t xml:space="preserve">   – это база: основные мотивы, интересы, наклонности и способности, увлечения ребёнка, собственные желания. </w:t>
      </w:r>
      <w:proofErr w:type="gramEnd"/>
    </w:p>
    <w:p w:rsidR="001E5E6C" w:rsidRDefault="001E5E6C" w:rsidP="007440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655">
        <w:rPr>
          <w:sz w:val="28"/>
          <w:szCs w:val="28"/>
        </w:rPr>
        <w:t xml:space="preserve">Очень важно ребёнка дошкольного возраста научить слышать свое «хочу». </w:t>
      </w:r>
    </w:p>
    <w:p w:rsidR="001E5E6C" w:rsidRDefault="001E5E6C" w:rsidP="007440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655">
        <w:rPr>
          <w:b/>
          <w:i/>
          <w:sz w:val="28"/>
          <w:szCs w:val="28"/>
          <w:u w:val="single"/>
        </w:rPr>
        <w:t>Уровень «могу»</w:t>
      </w:r>
      <w:r w:rsidRPr="00562655">
        <w:rPr>
          <w:sz w:val="28"/>
          <w:szCs w:val="28"/>
        </w:rPr>
        <w:t xml:space="preserve"> – это активность, самостоятельность. Это то, что ребёнок делает хорошо, с удовольствием, без особых усилий. </w:t>
      </w:r>
    </w:p>
    <w:p w:rsidR="001E5E6C" w:rsidRDefault="001E5E6C" w:rsidP="001E5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47B">
        <w:rPr>
          <w:b/>
          <w:i/>
          <w:sz w:val="28"/>
          <w:szCs w:val="28"/>
          <w:u w:val="single"/>
        </w:rPr>
        <w:t xml:space="preserve"> Уровень «буду»</w:t>
      </w:r>
      <w:r w:rsidRPr="00562655">
        <w:rPr>
          <w:sz w:val="28"/>
          <w:szCs w:val="28"/>
        </w:rPr>
        <w:t xml:space="preserve"> – это учет потребностей общества и рынка. </w:t>
      </w:r>
    </w:p>
    <w:p w:rsidR="001E5E6C" w:rsidRPr="00562655" w:rsidRDefault="001E5E6C" w:rsidP="00C652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2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562655">
        <w:rPr>
          <w:sz w:val="28"/>
          <w:szCs w:val="28"/>
        </w:rPr>
        <w:t xml:space="preserve">При ведении </w:t>
      </w:r>
      <w:proofErr w:type="spellStart"/>
      <w:r w:rsidRPr="00562655">
        <w:rPr>
          <w:sz w:val="28"/>
          <w:szCs w:val="28"/>
        </w:rPr>
        <w:t>профориентационной</w:t>
      </w:r>
      <w:proofErr w:type="spellEnd"/>
      <w:r w:rsidRPr="00562655">
        <w:rPr>
          <w:sz w:val="28"/>
          <w:szCs w:val="28"/>
        </w:rPr>
        <w:t xml:space="preserve"> работы с воспитанниками учитываем региональные особенности их проживания, социальный запрос на востребованность профессий.</w:t>
      </w:r>
    </w:p>
    <w:p w:rsidR="001E5E6C" w:rsidRDefault="001E5E6C" w:rsidP="001E5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33E6D" w:rsidRDefault="00744054" w:rsidP="00F0470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AA3525">
        <w:rPr>
          <w:b/>
          <w:sz w:val="28"/>
          <w:szCs w:val="28"/>
        </w:rPr>
        <w:t xml:space="preserve"> слайд:</w:t>
      </w:r>
      <w:r w:rsidR="00564540">
        <w:rPr>
          <w:b/>
          <w:sz w:val="28"/>
          <w:szCs w:val="28"/>
        </w:rPr>
        <w:t xml:space="preserve"> </w:t>
      </w:r>
      <w:r w:rsidR="00E33E6D" w:rsidRPr="00D278E3">
        <w:rPr>
          <w:b/>
          <w:sz w:val="28"/>
          <w:szCs w:val="28"/>
        </w:rPr>
        <w:t>Результат</w:t>
      </w:r>
      <w:r w:rsidR="00547418" w:rsidRPr="00D278E3">
        <w:rPr>
          <w:b/>
          <w:sz w:val="28"/>
          <w:szCs w:val="28"/>
        </w:rPr>
        <w:t>ы профессиональной деятельности</w:t>
      </w:r>
    </w:p>
    <w:p w:rsidR="005B7FB0" w:rsidRDefault="00F04709" w:rsidP="00724923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5B7FB0" w:rsidRPr="00BC087B">
        <w:rPr>
          <w:sz w:val="28"/>
          <w:szCs w:val="28"/>
        </w:rPr>
        <w:t xml:space="preserve">езультаты </w:t>
      </w:r>
      <w:r w:rsidR="00724923" w:rsidRPr="005360F6">
        <w:rPr>
          <w:sz w:val="28"/>
          <w:szCs w:val="28"/>
          <w:u w:val="single"/>
        </w:rPr>
        <w:t>реализации долгосрочного проекта</w:t>
      </w:r>
      <w:r w:rsidR="00724923">
        <w:rPr>
          <w:sz w:val="28"/>
          <w:szCs w:val="28"/>
        </w:rPr>
        <w:t xml:space="preserve"> по ранней профориентации</w:t>
      </w:r>
      <w:r w:rsidR="00564540">
        <w:rPr>
          <w:sz w:val="28"/>
          <w:szCs w:val="28"/>
        </w:rPr>
        <w:t xml:space="preserve"> «В мире профессии»</w:t>
      </w:r>
      <w:r w:rsidR="00724923">
        <w:rPr>
          <w:sz w:val="28"/>
          <w:szCs w:val="28"/>
        </w:rPr>
        <w:t xml:space="preserve"> </w:t>
      </w:r>
      <w:r w:rsidR="005B7FB0" w:rsidRPr="00BC087B">
        <w:rPr>
          <w:sz w:val="28"/>
          <w:szCs w:val="28"/>
        </w:rPr>
        <w:t xml:space="preserve">убедительно показывают, что: </w:t>
      </w:r>
    </w:p>
    <w:p w:rsidR="005B7FB0" w:rsidRDefault="005B7FB0" w:rsidP="00724923">
      <w:pPr>
        <w:pStyle w:val="a3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087B">
        <w:rPr>
          <w:sz w:val="28"/>
          <w:szCs w:val="28"/>
        </w:rPr>
        <w:t xml:space="preserve">ранняя профориентация в дошкольном возрасте необходима и целесообразна; </w:t>
      </w:r>
    </w:p>
    <w:p w:rsidR="005B7FB0" w:rsidRDefault="005B7FB0" w:rsidP="00625914">
      <w:pPr>
        <w:pStyle w:val="a3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современных образовательных технологий путем обогащения представлений о профессиональной деятельности взрослых </w:t>
      </w:r>
      <w:r w:rsidRPr="00BC087B">
        <w:rPr>
          <w:sz w:val="28"/>
          <w:szCs w:val="28"/>
        </w:rPr>
        <w:t>оказался эффективным в процессе ранне</w:t>
      </w:r>
      <w:r w:rsidR="00BD647B">
        <w:rPr>
          <w:sz w:val="28"/>
          <w:szCs w:val="28"/>
        </w:rPr>
        <w:t xml:space="preserve">й профориентации детей </w:t>
      </w:r>
      <w:r w:rsidR="00D278E3">
        <w:rPr>
          <w:sz w:val="28"/>
          <w:szCs w:val="28"/>
        </w:rPr>
        <w:t>дошкольного возраста.</w:t>
      </w:r>
    </w:p>
    <w:p w:rsidR="00744054" w:rsidRPr="00744054" w:rsidRDefault="00744054" w:rsidP="008A3063">
      <w:pPr>
        <w:pStyle w:val="a3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1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744054">
        <w:rPr>
          <w:sz w:val="28"/>
          <w:szCs w:val="28"/>
        </w:rPr>
        <w:t xml:space="preserve">организация ранней </w:t>
      </w:r>
      <w:proofErr w:type="spellStart"/>
      <w:r w:rsidRPr="00744054">
        <w:rPr>
          <w:sz w:val="28"/>
          <w:szCs w:val="28"/>
        </w:rPr>
        <w:t>профориентационной</w:t>
      </w:r>
      <w:proofErr w:type="spellEnd"/>
      <w:r w:rsidRPr="00744054">
        <w:rPr>
          <w:sz w:val="28"/>
          <w:szCs w:val="28"/>
        </w:rPr>
        <w:t xml:space="preserve"> работы в дошкольном возрасте как первоначального этапа в системе раннего профессионального самоопределения должна, по нашему мнению, носить </w:t>
      </w:r>
      <w:proofErr w:type="spellStart"/>
      <w:r w:rsidRPr="00744054">
        <w:rPr>
          <w:sz w:val="28"/>
          <w:szCs w:val="28"/>
        </w:rPr>
        <w:t>системно-деятельностный</w:t>
      </w:r>
      <w:proofErr w:type="spellEnd"/>
      <w:r w:rsidRPr="00744054">
        <w:rPr>
          <w:sz w:val="28"/>
          <w:szCs w:val="28"/>
        </w:rPr>
        <w:t xml:space="preserve"> характер и опираться на принцип учета возрастных и индивидуальных особенностей детей. </w:t>
      </w:r>
    </w:p>
    <w:p w:rsidR="00744054" w:rsidRDefault="00744054" w:rsidP="00744054">
      <w:pPr>
        <w:pStyle w:val="a3"/>
        <w:widowControl w:val="0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360F6" w:rsidRPr="005360F6" w:rsidRDefault="005360F6" w:rsidP="005360F6">
      <w:pPr>
        <w:pStyle w:val="a3"/>
        <w:spacing w:before="0" w:beforeAutospacing="0" w:after="0" w:afterAutospacing="0"/>
        <w:ind w:firstLine="709"/>
        <w:jc w:val="both"/>
        <w:rPr>
          <w:rStyle w:val="1"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Результаты </w:t>
      </w:r>
      <w:r w:rsidRPr="005360F6">
        <w:rPr>
          <w:sz w:val="28"/>
          <w:szCs w:val="28"/>
          <w:u w:val="single"/>
        </w:rPr>
        <w:t>профессиональной деятельности</w:t>
      </w:r>
      <w:r>
        <w:rPr>
          <w:sz w:val="28"/>
          <w:szCs w:val="28"/>
        </w:rPr>
        <w:t xml:space="preserve"> по проекту </w:t>
      </w:r>
      <w:r>
        <w:rPr>
          <w:rStyle w:val="1"/>
          <w:color w:val="000000" w:themeColor="text1"/>
          <w:sz w:val="28"/>
          <w:szCs w:val="28"/>
          <w:shd w:val="clear" w:color="auto" w:fill="FFFFFF"/>
        </w:rPr>
        <w:t>позволяют оценить овладение рядом компетенций:</w:t>
      </w:r>
    </w:p>
    <w:p w:rsidR="005360F6" w:rsidRDefault="006C7434" w:rsidP="00381274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</w:rPr>
        <w:t xml:space="preserve">- </w:t>
      </w:r>
      <w:r w:rsidRPr="00381274">
        <w:rPr>
          <w:color w:val="000000"/>
          <w:sz w:val="28"/>
          <w:szCs w:val="28"/>
          <w:u w:val="single"/>
        </w:rPr>
        <w:t>Компетентность в области постановки и реализации целей и задач педагогической деятельности</w:t>
      </w:r>
      <w:r w:rsidRPr="00381274">
        <w:rPr>
          <w:color w:val="000000"/>
          <w:sz w:val="28"/>
          <w:szCs w:val="28"/>
        </w:rPr>
        <w:t>:</w:t>
      </w:r>
    </w:p>
    <w:p w:rsidR="005360F6" w:rsidRDefault="00381274" w:rsidP="005360F6">
      <w:pPr>
        <w:pStyle w:val="a3"/>
        <w:widowControl w:val="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274">
        <w:rPr>
          <w:color w:val="000000"/>
          <w:sz w:val="28"/>
          <w:szCs w:val="28"/>
        </w:rPr>
        <w:t>у</w:t>
      </w:r>
      <w:r w:rsidR="006C7434" w:rsidRPr="00381274">
        <w:rPr>
          <w:color w:val="000000"/>
          <w:sz w:val="28"/>
          <w:szCs w:val="28"/>
        </w:rPr>
        <w:t>мение ставить цель, задачи в соответствии с возрастными индивидуальными особенностями воспитанников</w:t>
      </w:r>
      <w:r w:rsidRPr="00381274">
        <w:rPr>
          <w:color w:val="000000"/>
          <w:sz w:val="28"/>
          <w:szCs w:val="28"/>
        </w:rPr>
        <w:t xml:space="preserve">, </w:t>
      </w:r>
    </w:p>
    <w:p w:rsidR="005360F6" w:rsidRDefault="00381274" w:rsidP="005360F6">
      <w:pPr>
        <w:pStyle w:val="a3"/>
        <w:widowControl w:val="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274">
        <w:rPr>
          <w:sz w:val="28"/>
          <w:szCs w:val="28"/>
        </w:rPr>
        <w:t>у</w:t>
      </w:r>
      <w:r w:rsidR="006C7434" w:rsidRPr="00381274">
        <w:rPr>
          <w:sz w:val="28"/>
          <w:szCs w:val="28"/>
        </w:rPr>
        <w:t>мение реализовать комплексно – тематическое планирование образовательной деятельности с воспитанниками и родителями</w:t>
      </w:r>
      <w:r w:rsidRPr="00381274">
        <w:rPr>
          <w:color w:val="000000"/>
          <w:sz w:val="28"/>
          <w:szCs w:val="28"/>
        </w:rPr>
        <w:t>,</w:t>
      </w:r>
    </w:p>
    <w:p w:rsidR="005360F6" w:rsidRDefault="00381274" w:rsidP="005360F6">
      <w:pPr>
        <w:pStyle w:val="a3"/>
        <w:widowControl w:val="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274">
        <w:rPr>
          <w:color w:val="000000"/>
          <w:sz w:val="28"/>
          <w:szCs w:val="28"/>
        </w:rPr>
        <w:t xml:space="preserve"> </w:t>
      </w:r>
      <w:r w:rsidRPr="00381274">
        <w:rPr>
          <w:sz w:val="28"/>
          <w:szCs w:val="28"/>
        </w:rPr>
        <w:t>у</w:t>
      </w:r>
      <w:r w:rsidR="005360F6">
        <w:rPr>
          <w:sz w:val="28"/>
          <w:szCs w:val="28"/>
        </w:rPr>
        <w:t>мение</w:t>
      </w:r>
      <w:r w:rsidR="006C7434" w:rsidRPr="00381274">
        <w:rPr>
          <w:sz w:val="28"/>
          <w:szCs w:val="28"/>
        </w:rPr>
        <w:t xml:space="preserve"> выбрать и сформулировать целевые ориентиры в соответствии с задачами образовательной деятельности</w:t>
      </w:r>
      <w:r w:rsidRPr="00381274">
        <w:rPr>
          <w:color w:val="000000"/>
          <w:sz w:val="28"/>
          <w:szCs w:val="28"/>
        </w:rPr>
        <w:t>,</w:t>
      </w:r>
    </w:p>
    <w:p w:rsidR="006C7434" w:rsidRPr="00381274" w:rsidRDefault="00381274" w:rsidP="005360F6">
      <w:pPr>
        <w:pStyle w:val="a3"/>
        <w:widowControl w:val="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274">
        <w:rPr>
          <w:color w:val="000000"/>
          <w:sz w:val="28"/>
          <w:szCs w:val="28"/>
        </w:rPr>
        <w:t xml:space="preserve"> </w:t>
      </w:r>
      <w:r w:rsidRPr="00381274">
        <w:rPr>
          <w:sz w:val="28"/>
          <w:szCs w:val="28"/>
        </w:rPr>
        <w:t>у</w:t>
      </w:r>
      <w:r w:rsidR="006C7434" w:rsidRPr="00381274">
        <w:rPr>
          <w:sz w:val="28"/>
          <w:szCs w:val="28"/>
        </w:rPr>
        <w:t>мение вовлечь воспитанников в процесс образовательной деятельности</w:t>
      </w:r>
    </w:p>
    <w:p w:rsidR="005360F6" w:rsidRDefault="006C7434" w:rsidP="008C0009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  <w:r w:rsidRPr="00381274">
        <w:rPr>
          <w:rFonts w:asciiTheme="minorHAnsi" w:hAnsiTheme="minorHAnsi"/>
          <w:color w:val="000000"/>
          <w:sz w:val="28"/>
          <w:szCs w:val="28"/>
          <w:u w:val="single"/>
        </w:rPr>
        <w:t xml:space="preserve">- </w:t>
      </w:r>
      <w:r w:rsidRPr="00381274">
        <w:rPr>
          <w:rFonts w:ascii="TimesNewRoman" w:hAnsi="TimesNewRoman"/>
          <w:color w:val="000000"/>
          <w:sz w:val="28"/>
          <w:szCs w:val="28"/>
          <w:u w:val="single"/>
        </w:rPr>
        <w:t>Компетентность в области обеспечения информационной основы деятельности</w:t>
      </w:r>
      <w:r w:rsidR="00381274">
        <w:rPr>
          <w:rFonts w:asciiTheme="minorHAnsi" w:hAnsiTheme="minorHAnsi"/>
          <w:color w:val="000000"/>
          <w:sz w:val="28"/>
          <w:szCs w:val="28"/>
          <w:u w:val="single"/>
        </w:rPr>
        <w:t>:</w:t>
      </w:r>
    </w:p>
    <w:p w:rsidR="005360F6" w:rsidRPr="005360F6" w:rsidRDefault="00381274" w:rsidP="005360F6">
      <w:pPr>
        <w:pStyle w:val="a3"/>
        <w:widowControl w:val="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  <w:r w:rsidRPr="00381274">
        <w:rPr>
          <w:rFonts w:asciiTheme="minorHAnsi" w:hAnsiTheme="minorHAnsi"/>
          <w:color w:val="000000"/>
          <w:sz w:val="28"/>
          <w:szCs w:val="28"/>
        </w:rPr>
        <w:t>к</w:t>
      </w:r>
      <w:r w:rsidRPr="00381274">
        <w:rPr>
          <w:rFonts w:ascii="TimesNewRoman" w:hAnsi="TimesNewRoman"/>
          <w:color w:val="000000"/>
          <w:sz w:val="28"/>
          <w:szCs w:val="28"/>
        </w:rPr>
        <w:t xml:space="preserve">омпетентность в применении методов осуществления образовательной </w:t>
      </w:r>
      <w:r w:rsidRPr="00381274">
        <w:rPr>
          <w:rFonts w:ascii="TimesNewRoman" w:hAnsi="TimesNewRoman"/>
          <w:color w:val="000000"/>
          <w:sz w:val="28"/>
          <w:szCs w:val="28"/>
        </w:rPr>
        <w:lastRenderedPageBreak/>
        <w:t>деятельности</w:t>
      </w:r>
      <w:r w:rsidRPr="00381274">
        <w:rPr>
          <w:rFonts w:asciiTheme="minorHAnsi" w:hAnsiTheme="minorHAnsi"/>
          <w:color w:val="000000"/>
          <w:sz w:val="28"/>
          <w:szCs w:val="28"/>
        </w:rPr>
        <w:t>,</w:t>
      </w:r>
    </w:p>
    <w:p w:rsidR="005360F6" w:rsidRPr="005360F6" w:rsidRDefault="00381274" w:rsidP="005360F6">
      <w:pPr>
        <w:pStyle w:val="a3"/>
        <w:widowControl w:val="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  <w:r w:rsidRPr="00381274">
        <w:rPr>
          <w:rFonts w:asciiTheme="minorHAnsi" w:hAnsiTheme="minorHAnsi"/>
          <w:color w:val="000000"/>
          <w:sz w:val="28"/>
          <w:szCs w:val="28"/>
        </w:rPr>
        <w:t>к</w:t>
      </w:r>
      <w:r w:rsidRPr="00381274">
        <w:rPr>
          <w:rFonts w:ascii="TimesNewRoman" w:hAnsi="TimesNewRoman"/>
          <w:color w:val="000000"/>
          <w:sz w:val="28"/>
          <w:szCs w:val="28"/>
        </w:rPr>
        <w:t>омпетентность в субъективных условиях деятельности</w:t>
      </w:r>
      <w:r w:rsidRPr="00381274">
        <w:rPr>
          <w:rFonts w:asciiTheme="minorHAnsi" w:hAnsiTheme="minorHAnsi"/>
          <w:color w:val="000000"/>
          <w:sz w:val="28"/>
          <w:szCs w:val="28"/>
        </w:rPr>
        <w:t>)</w:t>
      </w:r>
    </w:p>
    <w:p w:rsidR="005360F6" w:rsidRDefault="006B685A" w:rsidP="008C0009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Theme="minorHAnsi" w:hAnsiTheme="minorHAnsi"/>
          <w:b/>
          <w:color w:val="000000"/>
        </w:rPr>
        <w:t>-</w:t>
      </w:r>
      <w:r w:rsidRPr="00381274">
        <w:rPr>
          <w:sz w:val="28"/>
          <w:szCs w:val="28"/>
          <w:u w:val="single"/>
        </w:rPr>
        <w:t>Компетентность в области осуществления организованной образовательной деятельности</w:t>
      </w:r>
      <w:r w:rsidR="005360F6">
        <w:rPr>
          <w:sz w:val="28"/>
          <w:szCs w:val="28"/>
        </w:rPr>
        <w:t xml:space="preserve"> </w:t>
      </w:r>
    </w:p>
    <w:p w:rsidR="005360F6" w:rsidRPr="005360F6" w:rsidRDefault="00381274" w:rsidP="005360F6">
      <w:pPr>
        <w:pStyle w:val="a3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у</w:t>
      </w:r>
      <w:r w:rsidR="006B685A" w:rsidRPr="00381274">
        <w:rPr>
          <w:sz w:val="28"/>
          <w:szCs w:val="28"/>
        </w:rPr>
        <w:t xml:space="preserve">мение устанавливать субъект - субъектные отношения, </w:t>
      </w:r>
    </w:p>
    <w:p w:rsidR="005360F6" w:rsidRPr="005360F6" w:rsidRDefault="00381274" w:rsidP="005360F6">
      <w:pPr>
        <w:pStyle w:val="a3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у</w:t>
      </w:r>
      <w:r w:rsidR="006B685A" w:rsidRPr="00381274">
        <w:rPr>
          <w:sz w:val="28"/>
          <w:szCs w:val="28"/>
        </w:rPr>
        <w:t>мение осуществлять организованную образовательную деятельность воспитанников,</w:t>
      </w:r>
    </w:p>
    <w:p w:rsidR="006B685A" w:rsidRPr="00381274" w:rsidRDefault="00381274" w:rsidP="005360F6">
      <w:pPr>
        <w:pStyle w:val="a3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381274">
        <w:rPr>
          <w:sz w:val="28"/>
          <w:szCs w:val="28"/>
        </w:rPr>
        <w:t>умение реализовать педагогическое оценивание</w:t>
      </w:r>
    </w:p>
    <w:p w:rsidR="005360F6" w:rsidRDefault="00F04709" w:rsidP="00724923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3E6D" w:rsidRPr="00BE3FFF">
        <w:rPr>
          <w:sz w:val="28"/>
          <w:szCs w:val="28"/>
        </w:rPr>
        <w:t xml:space="preserve">С целью повышения эффективности работы </w:t>
      </w:r>
      <w:r w:rsidR="00744054">
        <w:rPr>
          <w:sz w:val="28"/>
          <w:szCs w:val="28"/>
        </w:rPr>
        <w:t xml:space="preserve">в данном направлении мы нацелены </w:t>
      </w:r>
      <w:r w:rsidR="00E33E6D" w:rsidRPr="00BE3FFF">
        <w:rPr>
          <w:sz w:val="28"/>
          <w:szCs w:val="28"/>
        </w:rPr>
        <w:t>продолжать образовательную деятельность по ранней профориентации детей дошкольного возраста и в следующем учебном году.</w:t>
      </w:r>
    </w:p>
    <w:p w:rsidR="00E33E6D" w:rsidRDefault="00E70A6E" w:rsidP="00724923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360F6">
        <w:rPr>
          <w:sz w:val="28"/>
          <w:szCs w:val="28"/>
          <w:u w:val="single"/>
        </w:rPr>
        <w:t xml:space="preserve"> В перспективах:</w:t>
      </w:r>
    </w:p>
    <w:p w:rsidR="005360F6" w:rsidRPr="005360F6" w:rsidRDefault="005360F6" w:rsidP="00724923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60F6">
        <w:rPr>
          <w:sz w:val="28"/>
          <w:szCs w:val="28"/>
        </w:rPr>
        <w:t>- Для дальнейшего совершенствования деятельности</w:t>
      </w:r>
      <w:r>
        <w:rPr>
          <w:sz w:val="28"/>
          <w:szCs w:val="28"/>
        </w:rPr>
        <w:t xml:space="preserve"> и реализации имеющегося профессионального потенциала </w:t>
      </w:r>
      <w:r w:rsidR="00CB6014">
        <w:rPr>
          <w:sz w:val="28"/>
          <w:szCs w:val="28"/>
        </w:rPr>
        <w:t xml:space="preserve">педагога </w:t>
      </w:r>
      <w:r>
        <w:rPr>
          <w:sz w:val="28"/>
          <w:szCs w:val="28"/>
        </w:rPr>
        <w:t>рекомендуем опробовать на практике модель «</w:t>
      </w:r>
      <w:r w:rsidRPr="005360F6">
        <w:rPr>
          <w:rStyle w:val="1"/>
          <w:color w:val="000000" w:themeColor="text1"/>
          <w:sz w:val="28"/>
          <w:szCs w:val="28"/>
          <w:shd w:val="clear" w:color="auto" w:fill="FFFFFF"/>
        </w:rPr>
        <w:t>Ранняя профориентация детей дошкольного возраста посредством современных образовательных технологий как одна из форм профессионального развития педагога</w:t>
      </w:r>
      <w:r>
        <w:rPr>
          <w:rStyle w:val="1"/>
          <w:color w:val="000000" w:themeColor="text1"/>
          <w:sz w:val="28"/>
          <w:szCs w:val="28"/>
          <w:shd w:val="clear" w:color="auto" w:fill="FFFFFF"/>
        </w:rPr>
        <w:t>»</w:t>
      </w:r>
      <w:r w:rsidR="00CB6014">
        <w:rPr>
          <w:rStyle w:val="1"/>
          <w:color w:val="000000" w:themeColor="text1"/>
          <w:sz w:val="28"/>
          <w:szCs w:val="28"/>
          <w:shd w:val="clear" w:color="auto" w:fill="FFFFFF"/>
        </w:rPr>
        <w:t xml:space="preserve"> и представить его результаты педагогическому сообществу в методических мероприятиях регионального и федерального уровней с использованием ресурсов сети Интернет.</w:t>
      </w:r>
    </w:p>
    <w:p w:rsidR="00E70A6E" w:rsidRPr="00CB6014" w:rsidRDefault="00E70A6E" w:rsidP="00724923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Расширить спектр социальных партнеров</w:t>
      </w:r>
      <w:r w:rsidR="00CB6014">
        <w:rPr>
          <w:sz w:val="28"/>
          <w:szCs w:val="28"/>
        </w:rPr>
        <w:t xml:space="preserve">, посредством ориентации на организацию сетевого взаимодействия, которая включает в себя направления совместной работы в разном формате </w:t>
      </w:r>
      <w:proofErr w:type="spellStart"/>
      <w:r w:rsidR="00CB6014">
        <w:rPr>
          <w:sz w:val="28"/>
          <w:szCs w:val="28"/>
        </w:rPr>
        <w:t>онлайн</w:t>
      </w:r>
      <w:proofErr w:type="spellEnd"/>
      <w:r w:rsidR="00CB6014">
        <w:rPr>
          <w:sz w:val="28"/>
          <w:szCs w:val="28"/>
        </w:rPr>
        <w:t xml:space="preserve"> и </w:t>
      </w:r>
      <w:proofErr w:type="spellStart"/>
      <w:r w:rsidR="00CB6014">
        <w:rPr>
          <w:sz w:val="28"/>
          <w:szCs w:val="28"/>
        </w:rPr>
        <w:t>офлайн</w:t>
      </w:r>
      <w:proofErr w:type="spellEnd"/>
      <w:r w:rsidR="00CB6014">
        <w:rPr>
          <w:sz w:val="28"/>
          <w:szCs w:val="28"/>
        </w:rPr>
        <w:t xml:space="preserve"> (виртуальные экскурсии на предприятия, </w:t>
      </w:r>
      <w:proofErr w:type="spellStart"/>
      <w:r w:rsidR="00CB6014">
        <w:rPr>
          <w:sz w:val="28"/>
          <w:szCs w:val="28"/>
        </w:rPr>
        <w:t>мультимедийные</w:t>
      </w:r>
      <w:proofErr w:type="spellEnd"/>
      <w:r w:rsidR="00CB6014">
        <w:rPr>
          <w:sz w:val="28"/>
          <w:szCs w:val="28"/>
        </w:rPr>
        <w:t xml:space="preserve"> презентации</w:t>
      </w:r>
      <w:r w:rsidR="000D6C30">
        <w:rPr>
          <w:sz w:val="28"/>
          <w:szCs w:val="28"/>
        </w:rPr>
        <w:t>…</w:t>
      </w:r>
      <w:r w:rsidR="00CB6014">
        <w:rPr>
          <w:sz w:val="28"/>
          <w:szCs w:val="28"/>
        </w:rPr>
        <w:t xml:space="preserve">) </w:t>
      </w:r>
      <w:proofErr w:type="gramStart"/>
      <w:r w:rsidR="00CB6014">
        <w:rPr>
          <w:sz w:val="28"/>
          <w:szCs w:val="28"/>
        </w:rPr>
        <w:t>с</w:t>
      </w:r>
      <w:proofErr w:type="gramEnd"/>
      <w:r w:rsidR="00CB6014">
        <w:rPr>
          <w:sz w:val="28"/>
          <w:szCs w:val="28"/>
        </w:rPr>
        <w:t xml:space="preserve">:  </w:t>
      </w:r>
      <w:proofErr w:type="gramStart"/>
      <w:r w:rsidR="00CB6014">
        <w:rPr>
          <w:sz w:val="28"/>
          <w:szCs w:val="28"/>
        </w:rPr>
        <w:t>организация</w:t>
      </w:r>
      <w:proofErr w:type="gramEnd"/>
      <w:r w:rsidR="00CB6014">
        <w:rPr>
          <w:sz w:val="28"/>
          <w:szCs w:val="28"/>
        </w:rPr>
        <w:t xml:space="preserve"> ДРСУ-1, Тюменский колледж водного транспорта, ТЦ «Сити </w:t>
      </w:r>
      <w:proofErr w:type="spellStart"/>
      <w:r w:rsidR="00CB6014">
        <w:rPr>
          <w:sz w:val="28"/>
          <w:szCs w:val="28"/>
        </w:rPr>
        <w:t>Молл</w:t>
      </w:r>
      <w:proofErr w:type="spellEnd"/>
      <w:r w:rsidR="00CB6014">
        <w:rPr>
          <w:sz w:val="28"/>
          <w:szCs w:val="28"/>
        </w:rPr>
        <w:t xml:space="preserve">», больница «Водник» </w:t>
      </w:r>
      <w:r w:rsidR="00CB6014" w:rsidRPr="00CB6014">
        <w:rPr>
          <w:sz w:val="28"/>
          <w:szCs w:val="28"/>
        </w:rPr>
        <w:t>(</w:t>
      </w:r>
      <w:r w:rsidR="00CB6014" w:rsidRPr="00CB6014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Тюменская больница</w:t>
      </w:r>
      <w:r w:rsidR="00CB6014" w:rsidRPr="00CB6014">
        <w:rPr>
          <w:sz w:val="28"/>
          <w:szCs w:val="28"/>
          <w:shd w:val="clear" w:color="auto" w:fill="FFFFFF"/>
        </w:rPr>
        <w:t> ФГБУЗ «</w:t>
      </w:r>
      <w:proofErr w:type="spellStart"/>
      <w:r w:rsidR="00CB6014" w:rsidRPr="00CB6014">
        <w:rPr>
          <w:sz w:val="28"/>
          <w:szCs w:val="28"/>
          <w:shd w:val="clear" w:color="auto" w:fill="FFFFFF"/>
        </w:rPr>
        <w:t>Западно-Сибирский</w:t>
      </w:r>
      <w:proofErr w:type="spellEnd"/>
      <w:r w:rsidR="00CB6014" w:rsidRPr="00CB6014">
        <w:rPr>
          <w:sz w:val="28"/>
          <w:szCs w:val="28"/>
          <w:shd w:val="clear" w:color="auto" w:fill="FFFFFF"/>
        </w:rPr>
        <w:t xml:space="preserve"> медицинский центр ФМБА России»)</w:t>
      </w:r>
      <w:r w:rsidR="00CB6014">
        <w:rPr>
          <w:sz w:val="28"/>
          <w:szCs w:val="28"/>
          <w:shd w:val="clear" w:color="auto" w:fill="FFFFFF"/>
        </w:rPr>
        <w:t xml:space="preserve">. </w:t>
      </w:r>
    </w:p>
    <w:p w:rsidR="00DF47A3" w:rsidRPr="00DB6346" w:rsidRDefault="00DF47A3" w:rsidP="00724923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rStyle w:val="1"/>
          <w:rFonts w:eastAsiaTheme="majorEastAsia"/>
          <w:color w:val="000000" w:themeColor="text1"/>
          <w:sz w:val="28"/>
          <w:szCs w:val="28"/>
          <w:shd w:val="clear" w:color="auto" w:fill="FFFFFF"/>
        </w:rPr>
      </w:pPr>
    </w:p>
    <w:p w:rsidR="00744054" w:rsidRDefault="00744054" w:rsidP="00E70A6E">
      <w:pPr>
        <w:pStyle w:val="a3"/>
        <w:widowControl w:val="0"/>
        <w:shd w:val="clear" w:color="auto" w:fill="FFFFFF"/>
        <w:spacing w:before="0" w:beforeAutospacing="0" w:after="0" w:afterAutospacing="0"/>
        <w:rPr>
          <w:rStyle w:val="1"/>
          <w:rFonts w:eastAsiaTheme="majorEastAsia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DF47A3" w:rsidRDefault="00744054" w:rsidP="007D254C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rStyle w:val="1"/>
          <w:rFonts w:eastAsiaTheme="majorEastAsia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1"/>
          <w:rFonts w:eastAsiaTheme="majorEastAsia"/>
          <w:b/>
          <w:color w:val="000000" w:themeColor="text1"/>
          <w:sz w:val="28"/>
          <w:szCs w:val="28"/>
          <w:shd w:val="clear" w:color="auto" w:fill="FFFFFF"/>
        </w:rPr>
        <w:t>10</w:t>
      </w:r>
      <w:r w:rsidR="005B7FB0" w:rsidRPr="00BD647B">
        <w:rPr>
          <w:rStyle w:val="1"/>
          <w:rFonts w:eastAsiaTheme="majorEastAsia"/>
          <w:b/>
          <w:color w:val="000000" w:themeColor="text1"/>
          <w:sz w:val="28"/>
          <w:szCs w:val="28"/>
          <w:shd w:val="clear" w:color="auto" w:fill="FFFFFF"/>
        </w:rPr>
        <w:t xml:space="preserve"> слайд:</w:t>
      </w:r>
      <w:r w:rsidR="00DF47A3" w:rsidRPr="00BD647B">
        <w:rPr>
          <w:rStyle w:val="1"/>
          <w:rFonts w:eastAsiaTheme="majorEastAsia"/>
          <w:b/>
          <w:color w:val="000000" w:themeColor="text1"/>
          <w:sz w:val="28"/>
          <w:szCs w:val="28"/>
          <w:shd w:val="clear" w:color="auto" w:fill="FFFFFF"/>
        </w:rPr>
        <w:t>СПИСОК ЛИТЕРАТУРЫ</w:t>
      </w:r>
    </w:p>
    <w:p w:rsidR="00625914" w:rsidRDefault="00625914" w:rsidP="00625914">
      <w:pPr>
        <w:pStyle w:val="a3"/>
        <w:widowControl w:val="0"/>
        <w:shd w:val="clear" w:color="auto" w:fill="FFFFFF"/>
        <w:spacing w:before="0" w:beforeAutospacing="0" w:after="0" w:afterAutospacing="0"/>
        <w:rPr>
          <w:rStyle w:val="1"/>
          <w:rFonts w:eastAsiaTheme="majorEastAsia"/>
          <w:b/>
          <w:color w:val="000000" w:themeColor="text1"/>
          <w:sz w:val="28"/>
          <w:szCs w:val="28"/>
          <w:shd w:val="clear" w:color="auto" w:fill="FFFFFF"/>
        </w:rPr>
      </w:pPr>
    </w:p>
    <w:p w:rsidR="00625914" w:rsidRDefault="00625914" w:rsidP="00625914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rStyle w:val="1"/>
          <w:rFonts w:eastAsiaTheme="majorEastAsia"/>
          <w:b/>
          <w:color w:val="000000" w:themeColor="text1"/>
          <w:sz w:val="28"/>
          <w:szCs w:val="28"/>
          <w:shd w:val="clear" w:color="auto" w:fill="FFFFFF"/>
        </w:rPr>
      </w:pPr>
    </w:p>
    <w:p w:rsidR="00625914" w:rsidRPr="00F04709" w:rsidRDefault="00625914" w:rsidP="00625914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2"/>
          <w:rFonts w:eastAsiaTheme="majorEastAsia"/>
          <w:color w:val="000000" w:themeColor="text1"/>
          <w:shd w:val="clear" w:color="auto" w:fill="FFFFFF"/>
        </w:rPr>
      </w:pPr>
      <w:r w:rsidRPr="00F04709">
        <w:rPr>
          <w:rStyle w:val="2"/>
          <w:rFonts w:eastAsiaTheme="majorEastAsia"/>
          <w:color w:val="000000" w:themeColor="text1"/>
          <w:shd w:val="clear" w:color="auto" w:fill="FFFFFF"/>
        </w:rPr>
        <w:t>Баталова, А. Б. В. Формирование у дошкольников позитивно-эмоционального отношения к миру профессий посредством культурных практик  / А. Б. Баталова//Детский сад будущего: ранняя профессиональная ориентация детей дошкольного возраста. – 2021. – №. 10. – С. 299.</w:t>
      </w:r>
    </w:p>
    <w:p w:rsidR="00625914" w:rsidRPr="00F04709" w:rsidRDefault="00625914" w:rsidP="00625914">
      <w:pPr>
        <w:pStyle w:val="Default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bookmarkStart w:id="1" w:name="_Ref116494370"/>
      <w:r w:rsidRPr="00F04709">
        <w:rPr>
          <w:color w:val="000000" w:themeColor="text1"/>
        </w:rPr>
        <w:t xml:space="preserve">Гаврилова, Н.Б. Современные образовательные технологии в ранней профориентации дошкольников/Н. Б Гаврилова,    Н. А. </w:t>
      </w:r>
      <w:proofErr w:type="spellStart"/>
      <w:r w:rsidRPr="00F04709">
        <w:rPr>
          <w:color w:val="000000" w:themeColor="text1"/>
        </w:rPr>
        <w:t>Кулебина</w:t>
      </w:r>
      <w:proofErr w:type="spellEnd"/>
      <w:r w:rsidRPr="00F04709">
        <w:rPr>
          <w:color w:val="000000" w:themeColor="text1"/>
        </w:rPr>
        <w:t xml:space="preserve">, Н. А. </w:t>
      </w:r>
      <w:proofErr w:type="spellStart"/>
      <w:r w:rsidRPr="00F04709">
        <w:rPr>
          <w:color w:val="000000" w:themeColor="text1"/>
        </w:rPr>
        <w:t>Рыбенко</w:t>
      </w:r>
      <w:proofErr w:type="spellEnd"/>
      <w:r w:rsidRPr="00F04709">
        <w:rPr>
          <w:color w:val="000000" w:themeColor="text1"/>
        </w:rPr>
        <w:t xml:space="preserve">, Л. В. Макаренко, М. В.  Мосина // Традиции и новации в дошкольном образовании. – 2018. - № 1. – С. 13-15. </w:t>
      </w:r>
    </w:p>
    <w:p w:rsidR="00625914" w:rsidRPr="00F04709" w:rsidRDefault="00625914" w:rsidP="00625914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ajorEastAsia"/>
          <w:color w:val="000000" w:themeColor="text1"/>
          <w:shd w:val="clear" w:color="auto" w:fill="FFFFFF"/>
        </w:rPr>
      </w:pPr>
      <w:bookmarkStart w:id="2" w:name="_Ref116494434"/>
      <w:proofErr w:type="spellStart"/>
      <w:r w:rsidRPr="00F04709">
        <w:rPr>
          <w:color w:val="000000" w:themeColor="text1"/>
        </w:rPr>
        <w:t>Газизова</w:t>
      </w:r>
      <w:proofErr w:type="spellEnd"/>
      <w:r w:rsidRPr="00F04709">
        <w:rPr>
          <w:color w:val="000000" w:themeColor="text1"/>
        </w:rPr>
        <w:t xml:space="preserve">, Ф.С. Информационные технологии как средство ознакомления старших дошкольников с миром профессий / Ф. С. </w:t>
      </w:r>
      <w:proofErr w:type="spellStart"/>
      <w:r w:rsidRPr="00F04709">
        <w:rPr>
          <w:color w:val="000000" w:themeColor="text1"/>
        </w:rPr>
        <w:t>Газизова</w:t>
      </w:r>
      <w:proofErr w:type="spellEnd"/>
      <w:r w:rsidRPr="00F04709">
        <w:rPr>
          <w:color w:val="000000" w:themeColor="text1"/>
        </w:rPr>
        <w:t xml:space="preserve">, А. Ю. </w:t>
      </w:r>
      <w:proofErr w:type="spellStart"/>
      <w:r w:rsidRPr="00F04709">
        <w:rPr>
          <w:color w:val="000000" w:themeColor="text1"/>
        </w:rPr>
        <w:t>Мясникова</w:t>
      </w:r>
      <w:proofErr w:type="spellEnd"/>
      <w:r w:rsidRPr="00F04709">
        <w:rPr>
          <w:color w:val="000000" w:themeColor="text1"/>
        </w:rPr>
        <w:t>. // Молодой ученый. – 2018. – № 19 (205). – С. 194-196.</w:t>
      </w:r>
    </w:p>
    <w:p w:rsidR="00625914" w:rsidRPr="00F04709" w:rsidRDefault="00625914" w:rsidP="00625914">
      <w:pPr>
        <w:pStyle w:val="Default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bookmarkStart w:id="3" w:name="_Ref116494543"/>
      <w:r w:rsidRPr="00F04709">
        <w:rPr>
          <w:color w:val="000000" w:themeColor="text1"/>
        </w:rPr>
        <w:t xml:space="preserve"> Иванова Н.В. Теоретические и практические аспекты ранней профориентации детей дошкольного возраста / Н.В. Иванова, М.А. Виноградова // Ярославский педагогический вестник. – 2019. - № 3 (108). – С. 38-46. </w:t>
      </w:r>
    </w:p>
    <w:p w:rsidR="00625914" w:rsidRPr="00F04709" w:rsidRDefault="00625914" w:rsidP="00625914">
      <w:pPr>
        <w:pStyle w:val="Default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bookmarkStart w:id="4" w:name="_Ref116494347"/>
      <w:proofErr w:type="spellStart"/>
      <w:r w:rsidRPr="00F04709">
        <w:rPr>
          <w:color w:val="000000" w:themeColor="text1"/>
        </w:rPr>
        <w:t>Кабайчук</w:t>
      </w:r>
      <w:proofErr w:type="spellEnd"/>
      <w:r w:rsidRPr="00F04709">
        <w:rPr>
          <w:color w:val="000000" w:themeColor="text1"/>
        </w:rPr>
        <w:t xml:space="preserve">, Н.П. Вопросы ранней профориентации детей дошкольного возраста / Н.П. </w:t>
      </w:r>
      <w:proofErr w:type="spellStart"/>
      <w:r w:rsidRPr="00F04709">
        <w:rPr>
          <w:color w:val="000000" w:themeColor="text1"/>
        </w:rPr>
        <w:t>Кабайчук</w:t>
      </w:r>
      <w:proofErr w:type="spellEnd"/>
      <w:r w:rsidRPr="00F04709">
        <w:rPr>
          <w:color w:val="000000" w:themeColor="text1"/>
        </w:rPr>
        <w:t xml:space="preserve"> // Проблемы и перспективы развития образования. – 2015. – с. 97-101.</w:t>
      </w:r>
      <w:bookmarkEnd w:id="4"/>
    </w:p>
    <w:p w:rsidR="00625914" w:rsidRPr="00F04709" w:rsidRDefault="00625914" w:rsidP="00625914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ajorEastAsia"/>
          <w:color w:val="000000" w:themeColor="text1"/>
          <w:shd w:val="clear" w:color="auto" w:fill="FFFFFF"/>
        </w:rPr>
      </w:pPr>
      <w:r w:rsidRPr="00F04709">
        <w:rPr>
          <w:color w:val="000000" w:themeColor="text1"/>
        </w:rPr>
        <w:t xml:space="preserve">Климов, Е.А. Психология профессионального самоопределения: учебное пособие / </w:t>
      </w:r>
      <w:r w:rsidRPr="00F04709">
        <w:rPr>
          <w:color w:val="000000" w:themeColor="text1"/>
        </w:rPr>
        <w:lastRenderedPageBreak/>
        <w:t xml:space="preserve">Е. А. Климов - М.: «Академия»,2004. – 304 </w:t>
      </w:r>
      <w:proofErr w:type="gramStart"/>
      <w:r w:rsidRPr="00F04709">
        <w:rPr>
          <w:color w:val="000000" w:themeColor="text1"/>
        </w:rPr>
        <w:t>с</w:t>
      </w:r>
      <w:proofErr w:type="gramEnd"/>
      <w:r w:rsidRPr="00F04709">
        <w:rPr>
          <w:color w:val="000000" w:themeColor="text1"/>
        </w:rPr>
        <w:t>.</w:t>
      </w:r>
    </w:p>
    <w:p w:rsidR="00625914" w:rsidRPr="00F04709" w:rsidRDefault="00625914" w:rsidP="00625914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ajorEastAsia"/>
          <w:color w:val="000000" w:themeColor="text1"/>
          <w:shd w:val="clear" w:color="auto" w:fill="FFFFFF"/>
        </w:rPr>
      </w:pPr>
      <w:bookmarkStart w:id="5" w:name="_Ref116494885"/>
      <w:proofErr w:type="spellStart"/>
      <w:r w:rsidRPr="00F04709">
        <w:rPr>
          <w:color w:val="000000" w:themeColor="text1"/>
        </w:rPr>
        <w:t>Колоненкова</w:t>
      </w:r>
      <w:proofErr w:type="spellEnd"/>
      <w:r w:rsidRPr="00F04709">
        <w:rPr>
          <w:color w:val="000000" w:themeColor="text1"/>
        </w:rPr>
        <w:t xml:space="preserve"> О.В. Проективная методика «Выбор будущей профессии для детей старшего дошкольного возраста» / О.В. </w:t>
      </w:r>
      <w:proofErr w:type="spellStart"/>
      <w:r w:rsidRPr="00F04709">
        <w:rPr>
          <w:color w:val="000000" w:themeColor="text1"/>
        </w:rPr>
        <w:t>Колоненкова</w:t>
      </w:r>
      <w:proofErr w:type="spellEnd"/>
      <w:r w:rsidRPr="00F04709">
        <w:rPr>
          <w:color w:val="000000" w:themeColor="text1"/>
        </w:rPr>
        <w:t xml:space="preserve"> // Молодой ученый. — 2020. — № 43 (333). — С. 73-78.</w:t>
      </w:r>
    </w:p>
    <w:p w:rsidR="00625914" w:rsidRPr="00F04709" w:rsidRDefault="00625914" w:rsidP="00625914">
      <w:pPr>
        <w:pStyle w:val="Default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bookmarkStart w:id="6" w:name="_Ref116494951"/>
      <w:r w:rsidRPr="00F04709">
        <w:rPr>
          <w:color w:val="000000" w:themeColor="text1"/>
        </w:rPr>
        <w:t xml:space="preserve">Мотренко, Ю.П. Ранняя профориентация детей старшего дошкольного возраста / Ю.П. Мотренко // Молодой ученый. - 2020. - № 41 (331). - С. 194-196. </w:t>
      </w:r>
    </w:p>
    <w:p w:rsidR="00625914" w:rsidRPr="00F04709" w:rsidRDefault="00625914" w:rsidP="00625914">
      <w:pPr>
        <w:pStyle w:val="Default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bookmarkStart w:id="7" w:name="_Ref116494975"/>
      <w:proofErr w:type="spellStart"/>
      <w:r w:rsidRPr="00F04709">
        <w:rPr>
          <w:color w:val="000000" w:themeColor="text1"/>
        </w:rPr>
        <w:t>Пряжников</w:t>
      </w:r>
      <w:proofErr w:type="spellEnd"/>
      <w:r w:rsidRPr="00F04709">
        <w:rPr>
          <w:color w:val="000000" w:themeColor="text1"/>
        </w:rPr>
        <w:t xml:space="preserve">, Н.С. Теория и практика профессионального самоопределения: учебное пособие. / Н.С. </w:t>
      </w:r>
      <w:proofErr w:type="spellStart"/>
      <w:r w:rsidRPr="00F04709">
        <w:rPr>
          <w:color w:val="000000" w:themeColor="text1"/>
        </w:rPr>
        <w:t>Пряжников</w:t>
      </w:r>
      <w:proofErr w:type="spellEnd"/>
      <w:r w:rsidRPr="00F04709">
        <w:rPr>
          <w:color w:val="000000" w:themeColor="text1"/>
        </w:rPr>
        <w:t xml:space="preserve">– </w:t>
      </w:r>
      <w:proofErr w:type="gramStart"/>
      <w:r w:rsidRPr="00F04709">
        <w:rPr>
          <w:color w:val="000000" w:themeColor="text1"/>
        </w:rPr>
        <w:t>М.</w:t>
      </w:r>
      <w:proofErr w:type="gramEnd"/>
      <w:r w:rsidRPr="00F04709">
        <w:rPr>
          <w:color w:val="000000" w:themeColor="text1"/>
        </w:rPr>
        <w:t xml:space="preserve">: МГППИ. - 1999. - 97 с. </w:t>
      </w:r>
    </w:p>
    <w:p w:rsidR="00625914" w:rsidRPr="00F04709" w:rsidRDefault="00625914" w:rsidP="00625914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ajorEastAsia"/>
          <w:color w:val="000000" w:themeColor="text1"/>
          <w:shd w:val="clear" w:color="auto" w:fill="FFFFFF"/>
        </w:rPr>
      </w:pPr>
      <w:r w:rsidRPr="00F04709">
        <w:rPr>
          <w:iCs/>
          <w:color w:val="000000" w:themeColor="text1"/>
          <w:shd w:val="clear" w:color="auto" w:fill="FFFFFF"/>
        </w:rPr>
        <w:t>Савенков, А. И. </w:t>
      </w:r>
      <w:r w:rsidRPr="00F04709">
        <w:rPr>
          <w:color w:val="000000" w:themeColor="text1"/>
          <w:shd w:val="clear" w:color="auto" w:fill="FFFFFF"/>
        </w:rPr>
        <w:t> Психология детской одаренности</w:t>
      </w:r>
      <w:proofErr w:type="gramStart"/>
      <w:r w:rsidRPr="00F04709">
        <w:rPr>
          <w:color w:val="000000" w:themeColor="text1"/>
          <w:shd w:val="clear" w:color="auto" w:fill="FFFFFF"/>
        </w:rPr>
        <w:t> :</w:t>
      </w:r>
      <w:proofErr w:type="gramEnd"/>
      <w:r w:rsidRPr="00F04709">
        <w:rPr>
          <w:color w:val="000000" w:themeColor="text1"/>
          <w:shd w:val="clear" w:color="auto" w:fill="FFFFFF"/>
        </w:rPr>
        <w:t xml:space="preserve"> учебник для среднего профессионального образования / А. И. Савенков. — 2-е изд., </w:t>
      </w:r>
      <w:proofErr w:type="spellStart"/>
      <w:r w:rsidRPr="00F04709">
        <w:rPr>
          <w:color w:val="000000" w:themeColor="text1"/>
          <w:shd w:val="clear" w:color="auto" w:fill="FFFFFF"/>
        </w:rPr>
        <w:t>испр</w:t>
      </w:r>
      <w:proofErr w:type="spellEnd"/>
      <w:r w:rsidRPr="00F04709">
        <w:rPr>
          <w:color w:val="000000" w:themeColor="text1"/>
          <w:shd w:val="clear" w:color="auto" w:fill="FFFFFF"/>
        </w:rPr>
        <w:t xml:space="preserve">. и доп. — Москва : Издательство </w:t>
      </w:r>
      <w:proofErr w:type="spellStart"/>
      <w:r w:rsidRPr="00F04709">
        <w:rPr>
          <w:color w:val="000000" w:themeColor="text1"/>
          <w:shd w:val="clear" w:color="auto" w:fill="FFFFFF"/>
        </w:rPr>
        <w:t>Юрайт</w:t>
      </w:r>
      <w:proofErr w:type="spellEnd"/>
      <w:r w:rsidRPr="00F04709">
        <w:rPr>
          <w:color w:val="000000" w:themeColor="text1"/>
          <w:shd w:val="clear" w:color="auto" w:fill="FFFFFF"/>
        </w:rPr>
        <w:t>, 2022. – 334 </w:t>
      </w:r>
      <w:proofErr w:type="gramStart"/>
      <w:r w:rsidRPr="00F04709">
        <w:rPr>
          <w:color w:val="000000" w:themeColor="text1"/>
          <w:shd w:val="clear" w:color="auto" w:fill="FFFFFF"/>
        </w:rPr>
        <w:t>с</w:t>
      </w:r>
      <w:proofErr w:type="gramEnd"/>
      <w:r w:rsidRPr="00F04709">
        <w:rPr>
          <w:color w:val="000000" w:themeColor="text1"/>
          <w:shd w:val="clear" w:color="auto" w:fill="FFFFFF"/>
        </w:rPr>
        <w:t>.</w:t>
      </w:r>
    </w:p>
    <w:p w:rsidR="00625914" w:rsidRPr="00F04709" w:rsidRDefault="00625914" w:rsidP="00625914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2"/>
          <w:rFonts w:eastAsiaTheme="majorEastAsia"/>
          <w:color w:val="000000" w:themeColor="text1"/>
          <w:shd w:val="clear" w:color="auto" w:fill="FFFFFF"/>
        </w:rPr>
      </w:pPr>
      <w:bookmarkStart w:id="8" w:name="_Ref116494675"/>
      <w:r w:rsidRPr="00F04709">
        <w:rPr>
          <w:rStyle w:val="2"/>
          <w:rFonts w:eastAsiaTheme="majorEastAsia"/>
          <w:color w:val="000000" w:themeColor="text1"/>
          <w:shd w:val="clear" w:color="auto" w:fill="FFFFFF"/>
        </w:rPr>
        <w:t xml:space="preserve">Соболева Н. М., Александрова Е. В., </w:t>
      </w:r>
      <w:proofErr w:type="spellStart"/>
      <w:r w:rsidRPr="00F04709">
        <w:rPr>
          <w:rStyle w:val="2"/>
          <w:rFonts w:eastAsiaTheme="majorEastAsia"/>
          <w:color w:val="000000" w:themeColor="text1"/>
          <w:shd w:val="clear" w:color="auto" w:fill="FFFFFF"/>
        </w:rPr>
        <w:t>Чирятьева</w:t>
      </w:r>
      <w:proofErr w:type="spellEnd"/>
      <w:r w:rsidRPr="00F04709">
        <w:rPr>
          <w:rStyle w:val="2"/>
          <w:rFonts w:eastAsiaTheme="majorEastAsia"/>
          <w:color w:val="000000" w:themeColor="text1"/>
          <w:shd w:val="clear" w:color="auto" w:fill="FFFFFF"/>
        </w:rPr>
        <w:t xml:space="preserve"> М. Б. Профориентация в детском саду: </w:t>
      </w:r>
      <w:proofErr w:type="gramStart"/>
      <w:r w:rsidRPr="00F04709">
        <w:rPr>
          <w:rStyle w:val="2"/>
          <w:rFonts w:eastAsiaTheme="majorEastAsia"/>
          <w:color w:val="000000" w:themeColor="text1"/>
          <w:shd w:val="clear" w:color="auto" w:fill="FFFFFF"/>
        </w:rPr>
        <w:t>за</w:t>
      </w:r>
      <w:proofErr w:type="gramEnd"/>
      <w:r w:rsidRPr="00F04709">
        <w:rPr>
          <w:rStyle w:val="2"/>
          <w:rFonts w:eastAsiaTheme="majorEastAsia"/>
          <w:color w:val="000000" w:themeColor="text1"/>
          <w:shd w:val="clear" w:color="auto" w:fill="FFFFFF"/>
        </w:rPr>
        <w:t xml:space="preserve"> и </w:t>
      </w:r>
      <w:proofErr w:type="gramStart"/>
      <w:r w:rsidRPr="00F04709">
        <w:rPr>
          <w:rStyle w:val="2"/>
          <w:rFonts w:eastAsiaTheme="majorEastAsia"/>
          <w:color w:val="000000" w:themeColor="text1"/>
          <w:shd w:val="clear" w:color="auto" w:fill="FFFFFF"/>
        </w:rPr>
        <w:t>против</w:t>
      </w:r>
      <w:proofErr w:type="gramEnd"/>
      <w:r w:rsidRPr="00F04709">
        <w:rPr>
          <w:rStyle w:val="2"/>
          <w:rFonts w:eastAsiaTheme="majorEastAsia"/>
          <w:color w:val="000000" w:themeColor="text1"/>
          <w:shd w:val="clear" w:color="auto" w:fill="FFFFFF"/>
        </w:rPr>
        <w:t xml:space="preserve"> //Детский сад будущего: ранняя профессиональная ориентация детей дошкольного возраста. – 2021. – С. 97.</w:t>
      </w:r>
      <w:bookmarkEnd w:id="8"/>
    </w:p>
    <w:p w:rsidR="00625914" w:rsidRPr="00F04709" w:rsidRDefault="00625914" w:rsidP="00625914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ajorEastAsia"/>
          <w:color w:val="000000" w:themeColor="text1"/>
          <w:shd w:val="clear" w:color="auto" w:fill="FFFFFF"/>
        </w:rPr>
      </w:pPr>
      <w:bookmarkStart w:id="9" w:name="_Ref116494801"/>
      <w:proofErr w:type="spellStart"/>
      <w:r w:rsidRPr="00F04709">
        <w:rPr>
          <w:color w:val="000000" w:themeColor="text1"/>
        </w:rPr>
        <w:t>Удова</w:t>
      </w:r>
      <w:proofErr w:type="spellEnd"/>
      <w:r w:rsidRPr="00F04709">
        <w:rPr>
          <w:color w:val="000000" w:themeColor="text1"/>
        </w:rPr>
        <w:t>, О.В. Сюжетно-ролевая игра как средство приобщения к миру взрослых/ О. В. Удодова // Воспитание и обучение детей младшего возраста: VII Международная конференция (ECCE 2019) (Москва, МГИМО МИД России, 29 мая – 1 июня 2019 г.). – М.: Издательство Московского университета, 2019. – С. 63-65.</w:t>
      </w:r>
      <w:bookmarkEnd w:id="9"/>
    </w:p>
    <w:p w:rsidR="00625914" w:rsidRPr="00F04709" w:rsidRDefault="00625914" w:rsidP="00625914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2"/>
          <w:rFonts w:eastAsiaTheme="majorEastAsia"/>
          <w:color w:val="000000" w:themeColor="text1"/>
          <w:shd w:val="clear" w:color="auto" w:fill="FFFFFF"/>
        </w:rPr>
      </w:pPr>
      <w:proofErr w:type="spellStart"/>
      <w:r w:rsidRPr="00F04709">
        <w:rPr>
          <w:rStyle w:val="2"/>
          <w:rFonts w:eastAsiaTheme="majorEastAsia"/>
          <w:color w:val="000000" w:themeColor="text1"/>
          <w:shd w:val="clear" w:color="auto" w:fill="FFFFFF"/>
        </w:rPr>
        <w:t>Шерайзина</w:t>
      </w:r>
      <w:proofErr w:type="spellEnd"/>
      <w:r w:rsidRPr="00F04709">
        <w:rPr>
          <w:rStyle w:val="2"/>
          <w:rFonts w:eastAsiaTheme="majorEastAsia"/>
          <w:color w:val="000000" w:themeColor="text1"/>
          <w:shd w:val="clear" w:color="auto" w:fill="FFFFFF"/>
        </w:rPr>
        <w:t xml:space="preserve">, Р. М., Современные образовательные технологии в ранней профессиональной ориентации детей дошкольного возраста / Р. М. </w:t>
      </w:r>
      <w:proofErr w:type="spellStart"/>
      <w:r w:rsidRPr="00F04709">
        <w:rPr>
          <w:rStyle w:val="2"/>
          <w:rFonts w:eastAsiaTheme="majorEastAsia"/>
          <w:color w:val="000000" w:themeColor="text1"/>
          <w:shd w:val="clear" w:color="auto" w:fill="FFFFFF"/>
        </w:rPr>
        <w:t>Шерайзина</w:t>
      </w:r>
      <w:proofErr w:type="spellEnd"/>
      <w:r w:rsidRPr="00F04709">
        <w:rPr>
          <w:rStyle w:val="2"/>
          <w:rFonts w:eastAsiaTheme="majorEastAsia"/>
          <w:color w:val="000000" w:themeColor="text1"/>
          <w:shd w:val="clear" w:color="auto" w:fill="FFFFFF"/>
        </w:rPr>
        <w:t xml:space="preserve">,  М. В. Александрова, К. Р. </w:t>
      </w:r>
      <w:proofErr w:type="spellStart"/>
      <w:r w:rsidRPr="00F04709">
        <w:rPr>
          <w:rStyle w:val="2"/>
          <w:rFonts w:eastAsiaTheme="majorEastAsia"/>
          <w:color w:val="000000" w:themeColor="text1"/>
          <w:shd w:val="clear" w:color="auto" w:fill="FFFFFF"/>
        </w:rPr>
        <w:t>Хачатурова</w:t>
      </w:r>
      <w:proofErr w:type="spellEnd"/>
      <w:r w:rsidRPr="00F04709">
        <w:rPr>
          <w:rStyle w:val="2"/>
          <w:rFonts w:eastAsiaTheme="majorEastAsia"/>
          <w:color w:val="000000" w:themeColor="text1"/>
          <w:shd w:val="clear" w:color="auto" w:fill="FFFFFF"/>
        </w:rPr>
        <w:t xml:space="preserve"> //Детский сад будущего: ранняя профессиональная ориентация детей дошкольного возраста. – 2021. – С. 140.</w:t>
      </w:r>
    </w:p>
    <w:bookmarkEnd w:id="1"/>
    <w:bookmarkEnd w:id="2"/>
    <w:bookmarkEnd w:id="3"/>
    <w:bookmarkEnd w:id="5"/>
    <w:bookmarkEnd w:id="6"/>
    <w:bookmarkEnd w:id="7"/>
    <w:p w:rsidR="005E2480" w:rsidRPr="00F04709" w:rsidRDefault="005E2480" w:rsidP="00383D91">
      <w:pPr>
        <w:spacing w:line="240" w:lineRule="auto"/>
        <w:rPr>
          <w:sz w:val="24"/>
          <w:szCs w:val="24"/>
        </w:rPr>
      </w:pPr>
    </w:p>
    <w:sectPr w:rsidR="005E2480" w:rsidRPr="00F04709" w:rsidSect="00DF47A3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875"/>
    <w:multiLevelType w:val="hybridMultilevel"/>
    <w:tmpl w:val="EA36D16A"/>
    <w:lvl w:ilvl="0" w:tplc="338CD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226B8"/>
    <w:multiLevelType w:val="hybridMultilevel"/>
    <w:tmpl w:val="3ACE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B5274"/>
    <w:multiLevelType w:val="hybridMultilevel"/>
    <w:tmpl w:val="0C74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D3C14"/>
    <w:multiLevelType w:val="hybridMultilevel"/>
    <w:tmpl w:val="1CD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95D0B"/>
    <w:multiLevelType w:val="hybridMultilevel"/>
    <w:tmpl w:val="C074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9684E"/>
    <w:multiLevelType w:val="hybridMultilevel"/>
    <w:tmpl w:val="AE625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F2B00"/>
    <w:multiLevelType w:val="hybridMultilevel"/>
    <w:tmpl w:val="26AAD2FE"/>
    <w:lvl w:ilvl="0" w:tplc="062AD99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3B2B2D4E"/>
    <w:multiLevelType w:val="hybridMultilevel"/>
    <w:tmpl w:val="743CB634"/>
    <w:lvl w:ilvl="0" w:tplc="56A2EF0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54F00"/>
    <w:multiLevelType w:val="hybridMultilevel"/>
    <w:tmpl w:val="0776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94D38"/>
    <w:multiLevelType w:val="hybridMultilevel"/>
    <w:tmpl w:val="3ACE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777D3"/>
    <w:multiLevelType w:val="hybridMultilevel"/>
    <w:tmpl w:val="BFEC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94EFD"/>
    <w:multiLevelType w:val="hybridMultilevel"/>
    <w:tmpl w:val="3244BE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AD3BD7"/>
    <w:multiLevelType w:val="hybridMultilevel"/>
    <w:tmpl w:val="EE58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A3"/>
    <w:rsid w:val="00061225"/>
    <w:rsid w:val="00063951"/>
    <w:rsid w:val="00092A84"/>
    <w:rsid w:val="000A5355"/>
    <w:rsid w:val="000D6C30"/>
    <w:rsid w:val="000D7451"/>
    <w:rsid w:val="00143D8F"/>
    <w:rsid w:val="00172E8F"/>
    <w:rsid w:val="00196736"/>
    <w:rsid w:val="001A0A58"/>
    <w:rsid w:val="001E36F3"/>
    <w:rsid w:val="001E5E6C"/>
    <w:rsid w:val="00202224"/>
    <w:rsid w:val="002633AF"/>
    <w:rsid w:val="0029163D"/>
    <w:rsid w:val="002E627C"/>
    <w:rsid w:val="002F2C5F"/>
    <w:rsid w:val="002F79BF"/>
    <w:rsid w:val="00302318"/>
    <w:rsid w:val="00317FF4"/>
    <w:rsid w:val="00322960"/>
    <w:rsid w:val="003670AF"/>
    <w:rsid w:val="00381274"/>
    <w:rsid w:val="00383D91"/>
    <w:rsid w:val="0041542D"/>
    <w:rsid w:val="004229BA"/>
    <w:rsid w:val="004239D7"/>
    <w:rsid w:val="0049182F"/>
    <w:rsid w:val="004E2A9F"/>
    <w:rsid w:val="005016D9"/>
    <w:rsid w:val="005124E3"/>
    <w:rsid w:val="005360F6"/>
    <w:rsid w:val="00547418"/>
    <w:rsid w:val="00562655"/>
    <w:rsid w:val="00564540"/>
    <w:rsid w:val="00581FBA"/>
    <w:rsid w:val="0059359D"/>
    <w:rsid w:val="005A7AD1"/>
    <w:rsid w:val="005B7FB0"/>
    <w:rsid w:val="005D4A6D"/>
    <w:rsid w:val="005E2480"/>
    <w:rsid w:val="00613F26"/>
    <w:rsid w:val="00625914"/>
    <w:rsid w:val="00635B32"/>
    <w:rsid w:val="0064281A"/>
    <w:rsid w:val="00655E51"/>
    <w:rsid w:val="006A3848"/>
    <w:rsid w:val="006B685A"/>
    <w:rsid w:val="006C7434"/>
    <w:rsid w:val="006F4E3C"/>
    <w:rsid w:val="007220B4"/>
    <w:rsid w:val="00724923"/>
    <w:rsid w:val="00744054"/>
    <w:rsid w:val="00744936"/>
    <w:rsid w:val="0077118B"/>
    <w:rsid w:val="007C6A0F"/>
    <w:rsid w:val="007D254C"/>
    <w:rsid w:val="007E0BBC"/>
    <w:rsid w:val="00827EA4"/>
    <w:rsid w:val="008364D6"/>
    <w:rsid w:val="008A45CA"/>
    <w:rsid w:val="008A4F8C"/>
    <w:rsid w:val="008C0009"/>
    <w:rsid w:val="008C1527"/>
    <w:rsid w:val="008F471A"/>
    <w:rsid w:val="00936974"/>
    <w:rsid w:val="00952D0C"/>
    <w:rsid w:val="0098049E"/>
    <w:rsid w:val="00991029"/>
    <w:rsid w:val="009B26CB"/>
    <w:rsid w:val="009F4488"/>
    <w:rsid w:val="00A31720"/>
    <w:rsid w:val="00A42F70"/>
    <w:rsid w:val="00A7146A"/>
    <w:rsid w:val="00AA3525"/>
    <w:rsid w:val="00AD3898"/>
    <w:rsid w:val="00BC087B"/>
    <w:rsid w:val="00BD647B"/>
    <w:rsid w:val="00BE3FFF"/>
    <w:rsid w:val="00BF030B"/>
    <w:rsid w:val="00C22B83"/>
    <w:rsid w:val="00C23268"/>
    <w:rsid w:val="00C41BCA"/>
    <w:rsid w:val="00C65217"/>
    <w:rsid w:val="00C712E4"/>
    <w:rsid w:val="00C811C9"/>
    <w:rsid w:val="00CB6014"/>
    <w:rsid w:val="00D14D9D"/>
    <w:rsid w:val="00D278E3"/>
    <w:rsid w:val="00D664AB"/>
    <w:rsid w:val="00D953BC"/>
    <w:rsid w:val="00D97197"/>
    <w:rsid w:val="00DA3DBB"/>
    <w:rsid w:val="00DB6346"/>
    <w:rsid w:val="00DD232D"/>
    <w:rsid w:val="00DE56C5"/>
    <w:rsid w:val="00DE77AB"/>
    <w:rsid w:val="00DF22B4"/>
    <w:rsid w:val="00DF47A3"/>
    <w:rsid w:val="00E21EC7"/>
    <w:rsid w:val="00E33E6D"/>
    <w:rsid w:val="00E610E3"/>
    <w:rsid w:val="00E63D5D"/>
    <w:rsid w:val="00E70A6E"/>
    <w:rsid w:val="00ED1175"/>
    <w:rsid w:val="00F04709"/>
    <w:rsid w:val="00F14DCB"/>
    <w:rsid w:val="00F9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8" type="connector" idref="#_x0000_s1031"/>
        <o:r id="V:Rule9" type="connector" idref="#_x0000_s1033"/>
        <o:r id="V:Rule10" type="connector" idref="#_x0000_s1030"/>
        <o:r id="V:Rule11" type="connector" idref="#_x0000_s1029"/>
        <o:r id="V:Rule12" type="connector" idref="#_x0000_s1039"/>
        <o:r id="V:Rule13" type="connector" idref="#_x0000_s1032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A3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basedOn w:val="a0"/>
    <w:rsid w:val="00DF47A3"/>
  </w:style>
  <w:style w:type="paragraph" w:styleId="a4">
    <w:name w:val="List Paragraph"/>
    <w:basedOn w:val="a"/>
    <w:uiPriority w:val="99"/>
    <w:qFormat/>
    <w:rsid w:val="00DF47A3"/>
    <w:pPr>
      <w:spacing w:after="200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81A"/>
    <w:rPr>
      <w:rFonts w:ascii="Tahoma" w:hAnsi="Tahoma" w:cs="Tahoma"/>
      <w:sz w:val="16"/>
      <w:szCs w:val="16"/>
    </w:rPr>
  </w:style>
  <w:style w:type="character" w:customStyle="1" w:styleId="FontStyle76">
    <w:name w:val="Font Style76"/>
    <w:rsid w:val="00655E51"/>
    <w:rPr>
      <w:rFonts w:ascii="Times New Roman" w:hAnsi="Times New Roman"/>
      <w:sz w:val="20"/>
    </w:rPr>
  </w:style>
  <w:style w:type="character" w:customStyle="1" w:styleId="FontStyle77">
    <w:name w:val="Font Style77"/>
    <w:rsid w:val="00655E51"/>
    <w:rPr>
      <w:rFonts w:ascii="Times New Roman" w:hAnsi="Times New Roman"/>
      <w:b/>
      <w:sz w:val="20"/>
    </w:rPr>
  </w:style>
  <w:style w:type="paragraph" w:customStyle="1" w:styleId="Style31">
    <w:name w:val="Style31"/>
    <w:basedOn w:val="a"/>
    <w:rsid w:val="00655E51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655E51"/>
    <w:pPr>
      <w:widowControl w:val="0"/>
      <w:autoSpaceDE w:val="0"/>
      <w:autoSpaceDN w:val="0"/>
      <w:adjustRightInd w:val="0"/>
      <w:spacing w:line="226" w:lineRule="exact"/>
      <w:ind w:firstLine="216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2">
    <w:name w:val="Обычный2"/>
    <w:basedOn w:val="a0"/>
    <w:rsid w:val="00655E51"/>
  </w:style>
  <w:style w:type="character" w:styleId="a7">
    <w:name w:val="Hyperlink"/>
    <w:basedOn w:val="a0"/>
    <w:uiPriority w:val="99"/>
    <w:unhideWhenUsed/>
    <w:rsid w:val="00655E51"/>
    <w:rPr>
      <w:color w:val="0000FF"/>
      <w:u w:val="single"/>
    </w:rPr>
  </w:style>
  <w:style w:type="table" w:styleId="a8">
    <w:name w:val="Table Grid"/>
    <w:basedOn w:val="a1"/>
    <w:uiPriority w:val="39"/>
    <w:rsid w:val="00491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5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CB60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3B20-3ED6-4D5D-9375-89345C47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4</cp:revision>
  <dcterms:created xsi:type="dcterms:W3CDTF">2022-12-07T11:04:00Z</dcterms:created>
  <dcterms:modified xsi:type="dcterms:W3CDTF">2023-01-18T02:55:00Z</dcterms:modified>
</cp:coreProperties>
</file>